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C2C88" w14:textId="77777777" w:rsidR="00A36158" w:rsidRDefault="006979AD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170C2E8E" wp14:editId="37993AC9">
            <wp:extent cx="1335024" cy="832104"/>
            <wp:effectExtent l="0" t="0" r="0" b="6350"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SUlogo_white_15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3B7B">
        <w:rPr>
          <w:b/>
          <w:u w:val="single"/>
        </w:rPr>
        <w:br w:type="textWrapping" w:clear="all"/>
      </w:r>
    </w:p>
    <w:p w14:paraId="170C2C89" w14:textId="77777777" w:rsidR="00CC06ED" w:rsidRDefault="00CC06ED">
      <w:pPr>
        <w:jc w:val="center"/>
        <w:rPr>
          <w:b/>
          <w:sz w:val="24"/>
        </w:rPr>
      </w:pPr>
      <w:r>
        <w:rPr>
          <w:b/>
          <w:sz w:val="24"/>
        </w:rPr>
        <w:t>REGISTRATION FORM FOR PATHOGEN, SELECT AGENTS and HUMAN CELLS/TISSUES</w:t>
      </w:r>
    </w:p>
    <w:p w14:paraId="170C2C8A" w14:textId="77777777" w:rsidR="00CC06ED" w:rsidRPr="00AD7AD8" w:rsidRDefault="00CC06ED">
      <w:pPr>
        <w:jc w:val="center"/>
        <w:rPr>
          <w:b/>
          <w:sz w:val="16"/>
          <w:szCs w:val="16"/>
        </w:rPr>
      </w:pPr>
    </w:p>
    <w:p w14:paraId="170C2C8B" w14:textId="0D85E53D" w:rsidR="006A4A1A" w:rsidRPr="009F4396" w:rsidRDefault="00CC06ED" w:rsidP="009F4396">
      <w:pPr>
        <w:jc w:val="center"/>
        <w:rPr>
          <w:b/>
          <w:sz w:val="22"/>
          <w:szCs w:val="22"/>
        </w:rPr>
      </w:pPr>
      <w:r w:rsidRPr="009F4396">
        <w:rPr>
          <w:b/>
          <w:sz w:val="22"/>
          <w:szCs w:val="22"/>
        </w:rPr>
        <w:t xml:space="preserve">Please complete </w:t>
      </w:r>
      <w:r w:rsidR="009F4396" w:rsidRPr="009F4396">
        <w:rPr>
          <w:b/>
          <w:sz w:val="22"/>
          <w:szCs w:val="22"/>
        </w:rPr>
        <w:t>and submit</w:t>
      </w:r>
      <w:r w:rsidRPr="009F4396">
        <w:rPr>
          <w:b/>
          <w:sz w:val="22"/>
          <w:szCs w:val="22"/>
        </w:rPr>
        <w:t xml:space="preserve"> MS Word file</w:t>
      </w:r>
      <w:r w:rsidR="009F4396" w:rsidRPr="009F4396">
        <w:rPr>
          <w:b/>
          <w:sz w:val="22"/>
          <w:szCs w:val="22"/>
        </w:rPr>
        <w:t xml:space="preserve"> to </w:t>
      </w:r>
      <w:hyperlink r:id="rId9" w:history="1">
        <w:r w:rsidR="009F4396" w:rsidRPr="009F4396">
          <w:rPr>
            <w:rStyle w:val="Hyperlink"/>
            <w:b/>
            <w:sz w:val="22"/>
            <w:szCs w:val="22"/>
          </w:rPr>
          <w:t>research@etsu.edu</w:t>
        </w:r>
      </w:hyperlink>
      <w:r w:rsidR="009F4396" w:rsidRPr="009F4396">
        <w:rPr>
          <w:b/>
          <w:sz w:val="22"/>
          <w:szCs w:val="22"/>
        </w:rPr>
        <w:t xml:space="preserve"> </w:t>
      </w:r>
      <w:r w:rsidR="00B57D43">
        <w:rPr>
          <w:b/>
          <w:sz w:val="22"/>
          <w:szCs w:val="22"/>
        </w:rPr>
        <w:t xml:space="preserve"> </w:t>
      </w:r>
      <w:proofErr w:type="gramStart"/>
      <w:r w:rsidR="00B57D43" w:rsidRPr="007E3228">
        <w:rPr>
          <w:b/>
          <w:color w:val="FF0000"/>
          <w:sz w:val="22"/>
          <w:szCs w:val="22"/>
        </w:rPr>
        <w:t>When</w:t>
      </w:r>
      <w:proofErr w:type="gramEnd"/>
      <w:r w:rsidR="00B57D43" w:rsidRPr="007E3228">
        <w:rPr>
          <w:b/>
          <w:color w:val="FF0000"/>
          <w:sz w:val="22"/>
          <w:szCs w:val="22"/>
        </w:rPr>
        <w:t xml:space="preserve"> completing the form using the Mac version o</w:t>
      </w:r>
      <w:r w:rsidR="00796F86" w:rsidRPr="007E3228">
        <w:rPr>
          <w:b/>
          <w:color w:val="FF0000"/>
          <w:sz w:val="22"/>
          <w:szCs w:val="22"/>
        </w:rPr>
        <w:t>f Word, place the cursor in front</w:t>
      </w:r>
      <w:r w:rsidR="00B57D43" w:rsidRPr="007E3228">
        <w:rPr>
          <w:b/>
          <w:color w:val="FF0000"/>
          <w:sz w:val="22"/>
          <w:szCs w:val="22"/>
        </w:rPr>
        <w:t xml:space="preserve"> of the box and tap the space bar. </w:t>
      </w:r>
      <w:r w:rsidR="00B57D43">
        <w:rPr>
          <w:b/>
          <w:sz w:val="22"/>
          <w:szCs w:val="22"/>
        </w:rPr>
        <w:t xml:space="preserve"> </w:t>
      </w:r>
      <w:r w:rsidR="009F4396" w:rsidRPr="009F4396">
        <w:rPr>
          <w:b/>
          <w:sz w:val="22"/>
          <w:szCs w:val="22"/>
        </w:rPr>
        <w:t>Please return original, signed affirmation form</w:t>
      </w:r>
      <w:r w:rsidR="00BF0D66">
        <w:rPr>
          <w:b/>
          <w:sz w:val="22"/>
          <w:szCs w:val="22"/>
        </w:rPr>
        <w:t xml:space="preserve"> (Section</w:t>
      </w:r>
      <w:r w:rsidR="0097545E">
        <w:rPr>
          <w:b/>
          <w:sz w:val="22"/>
          <w:szCs w:val="22"/>
        </w:rPr>
        <w:t>s</w:t>
      </w:r>
      <w:r w:rsidR="009F4396" w:rsidRPr="009F4396">
        <w:rPr>
          <w:b/>
          <w:sz w:val="22"/>
          <w:szCs w:val="22"/>
        </w:rPr>
        <w:t xml:space="preserve"> F</w:t>
      </w:r>
      <w:r w:rsidR="0097545E">
        <w:rPr>
          <w:b/>
          <w:sz w:val="22"/>
          <w:szCs w:val="22"/>
        </w:rPr>
        <w:t xml:space="preserve"> &amp; G</w:t>
      </w:r>
      <w:r w:rsidR="009F4396" w:rsidRPr="009F4396">
        <w:rPr>
          <w:b/>
          <w:sz w:val="22"/>
          <w:szCs w:val="22"/>
        </w:rPr>
        <w:t xml:space="preserve">) to the </w:t>
      </w:r>
      <w:r w:rsidR="002831E4">
        <w:rPr>
          <w:b/>
          <w:bCs/>
          <w:sz w:val="22"/>
          <w:szCs w:val="22"/>
        </w:rPr>
        <w:t>Vice Provost for Research</w:t>
      </w:r>
      <w:r w:rsidRPr="009F4396">
        <w:rPr>
          <w:b/>
          <w:sz w:val="22"/>
          <w:szCs w:val="22"/>
        </w:rPr>
        <w:t xml:space="preserve">, </w:t>
      </w:r>
      <w:r w:rsidR="00A54D94" w:rsidRPr="009F4396">
        <w:rPr>
          <w:b/>
          <w:sz w:val="22"/>
          <w:szCs w:val="22"/>
        </w:rPr>
        <w:t>Box 70565</w:t>
      </w:r>
    </w:p>
    <w:p w14:paraId="170C2C8C" w14:textId="77777777" w:rsidR="00AD7AD8" w:rsidRPr="00AD7AD8" w:rsidRDefault="00AD7AD8" w:rsidP="00AD7AD8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8"/>
        <w:gridCol w:w="4000"/>
      </w:tblGrid>
      <w:tr w:rsidR="00AD7AD8" w14:paraId="170C2C8F" w14:textId="77777777" w:rsidTr="00DD1943">
        <w:trPr>
          <w:cantSplit/>
          <w:trHeight w:val="432"/>
        </w:trPr>
        <w:tc>
          <w:tcPr>
            <w:tcW w:w="7218" w:type="dxa"/>
            <w:vAlign w:val="center"/>
          </w:tcPr>
          <w:p w14:paraId="170C2C8D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Principal/Responsible Investigator:  </w:t>
            </w:r>
          </w:p>
        </w:tc>
        <w:tc>
          <w:tcPr>
            <w:tcW w:w="4086" w:type="dxa"/>
            <w:vAlign w:val="center"/>
          </w:tcPr>
          <w:p w14:paraId="170C2C8E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Phone number:  </w:t>
            </w:r>
          </w:p>
        </w:tc>
      </w:tr>
      <w:tr w:rsidR="00AD7AD8" w14:paraId="170C2C91" w14:textId="77777777" w:rsidTr="00DD1943">
        <w:trPr>
          <w:cantSplit/>
          <w:trHeight w:val="432"/>
        </w:trPr>
        <w:tc>
          <w:tcPr>
            <w:tcW w:w="11304" w:type="dxa"/>
            <w:gridSpan w:val="2"/>
            <w:vAlign w:val="center"/>
          </w:tcPr>
          <w:p w14:paraId="170C2C90" w14:textId="77777777" w:rsidR="00AD7AD8" w:rsidRPr="00DD6D3A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Department Name and Box #:  </w:t>
            </w:r>
          </w:p>
        </w:tc>
      </w:tr>
      <w:tr w:rsidR="00AD7AD8" w14:paraId="170C2C94" w14:textId="77777777" w:rsidTr="00DD1943">
        <w:trPr>
          <w:cantSplit/>
          <w:trHeight w:val="432"/>
        </w:trPr>
        <w:tc>
          <w:tcPr>
            <w:tcW w:w="7218" w:type="dxa"/>
            <w:vAlign w:val="center"/>
          </w:tcPr>
          <w:p w14:paraId="170C2C92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Alternate Contact Person:  </w:t>
            </w:r>
          </w:p>
        </w:tc>
        <w:tc>
          <w:tcPr>
            <w:tcW w:w="4086" w:type="dxa"/>
            <w:vAlign w:val="center"/>
          </w:tcPr>
          <w:p w14:paraId="170C2C93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Phone &amp; e-mail:  </w:t>
            </w:r>
          </w:p>
        </w:tc>
      </w:tr>
      <w:tr w:rsidR="00AD7AD8" w14:paraId="170C2C97" w14:textId="77777777" w:rsidTr="00DD1943">
        <w:trPr>
          <w:cantSplit/>
          <w:trHeight w:val="432"/>
        </w:trPr>
        <w:tc>
          <w:tcPr>
            <w:tcW w:w="7218" w:type="dxa"/>
            <w:vAlign w:val="center"/>
          </w:tcPr>
          <w:p w14:paraId="170C2C95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t xml:space="preserve">Laboratory Location(s):  </w:t>
            </w:r>
          </w:p>
        </w:tc>
        <w:tc>
          <w:tcPr>
            <w:tcW w:w="4086" w:type="dxa"/>
            <w:vAlign w:val="center"/>
          </w:tcPr>
          <w:p w14:paraId="170C2C96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Project Period:  </w:t>
            </w:r>
          </w:p>
        </w:tc>
      </w:tr>
      <w:tr w:rsidR="00AD7AD8" w14:paraId="170C2C99" w14:textId="77777777" w:rsidTr="00DD1943">
        <w:trPr>
          <w:cantSplit/>
          <w:trHeight w:val="432"/>
        </w:trPr>
        <w:tc>
          <w:tcPr>
            <w:tcW w:w="11304" w:type="dxa"/>
            <w:gridSpan w:val="2"/>
            <w:vAlign w:val="center"/>
          </w:tcPr>
          <w:p w14:paraId="170C2C98" w14:textId="77777777" w:rsidR="00AD7AD8" w:rsidRDefault="00AD7AD8" w:rsidP="003A7594">
            <w:pPr>
              <w:pStyle w:val="CommentText"/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1170" w:hanging="1170"/>
              <w:rPr>
                <w:color w:val="000000"/>
              </w:rPr>
            </w:pPr>
            <w:r>
              <w:t xml:space="preserve">Project Title:  </w:t>
            </w:r>
          </w:p>
        </w:tc>
      </w:tr>
      <w:tr w:rsidR="00AD7AD8" w14:paraId="170C2C9E" w14:textId="77777777" w:rsidTr="003A7594">
        <w:trPr>
          <w:cantSplit/>
          <w:trHeight w:val="504"/>
        </w:trPr>
        <w:tc>
          <w:tcPr>
            <w:tcW w:w="11304" w:type="dxa"/>
            <w:gridSpan w:val="2"/>
          </w:tcPr>
          <w:p w14:paraId="170C2C9A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</w:pPr>
            <w:r>
              <w:t xml:space="preserve">Do you have a Materials Transfer Agreement?      </w:t>
            </w:r>
            <w:sdt>
              <w:sdtPr>
                <w:rPr>
                  <w:sz w:val="28"/>
                  <w:szCs w:val="28"/>
                </w:rPr>
                <w:id w:val="84374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5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Yes        </w:t>
            </w:r>
            <w:sdt>
              <w:sdtPr>
                <w:rPr>
                  <w:sz w:val="28"/>
                  <w:szCs w:val="28"/>
                </w:rPr>
                <w:id w:val="-145508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254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t xml:space="preserve"> No</w:t>
            </w:r>
          </w:p>
          <w:p w14:paraId="170C2C9D" w14:textId="77777777" w:rsidR="00AD7AD8" w:rsidRDefault="00AD7AD8" w:rsidP="003A7594">
            <w:pPr>
              <w:pStyle w:val="CommentText"/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</w:p>
        </w:tc>
      </w:tr>
    </w:tbl>
    <w:p w14:paraId="170C2C9F" w14:textId="77777777" w:rsidR="00CC06ED" w:rsidRPr="00AD7AD8" w:rsidRDefault="00CC06ED">
      <w:pPr>
        <w:pStyle w:val="CommentText"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  <w:sz w:val="16"/>
          <w:szCs w:val="16"/>
        </w:rPr>
      </w:pPr>
    </w:p>
    <w:p w14:paraId="170C2CA0" w14:textId="77777777" w:rsidR="00CC06ED" w:rsidRDefault="00CC06ED">
      <w:pPr>
        <w:rPr>
          <w:b/>
        </w:rPr>
      </w:pPr>
      <w:r>
        <w:rPr>
          <w:b/>
        </w:rPr>
        <w:t xml:space="preserve">Please </w:t>
      </w:r>
      <w:r w:rsidR="00AD7AD8">
        <w:rPr>
          <w:b/>
        </w:rPr>
        <w:t xml:space="preserve">mark the </w:t>
      </w:r>
      <w:proofErr w:type="gramStart"/>
      <w:r w:rsidR="00AD7AD8">
        <w:rPr>
          <w:b/>
        </w:rPr>
        <w:t>box(</w:t>
      </w:r>
      <w:proofErr w:type="spellStart"/>
      <w:proofErr w:type="gramEnd"/>
      <w:r w:rsidR="00AD7AD8">
        <w:rPr>
          <w:b/>
        </w:rPr>
        <w:t>es</w:t>
      </w:r>
      <w:proofErr w:type="spellEnd"/>
      <w:r w:rsidR="00AD7AD8">
        <w:rPr>
          <w:b/>
        </w:rPr>
        <w:t>) for the</w:t>
      </w:r>
      <w:r>
        <w:rPr>
          <w:b/>
        </w:rPr>
        <w:t xml:space="preserve"> Parts being completed:</w:t>
      </w:r>
    </w:p>
    <w:p w14:paraId="170C2CA1" w14:textId="77777777" w:rsidR="00CC06ED" w:rsidRPr="00AD7AD8" w:rsidRDefault="00CC06ED">
      <w:pPr>
        <w:rPr>
          <w:b/>
          <w:sz w:val="12"/>
          <w:szCs w:val="12"/>
          <w:u w:val="single"/>
        </w:rPr>
      </w:pPr>
    </w:p>
    <w:p w14:paraId="170C2CA2" w14:textId="77777777" w:rsidR="00CC06ED" w:rsidRDefault="00FF429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sdt>
        <w:sdtPr>
          <w:rPr>
            <w:b/>
            <w:bCs/>
            <w:sz w:val="28"/>
            <w:szCs w:val="28"/>
          </w:rPr>
          <w:id w:val="190225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AD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C06ED">
        <w:rPr>
          <w:b/>
          <w:bCs/>
        </w:rPr>
        <w:t xml:space="preserve"> Part A:  Pathogenic Microorganisms:</w:t>
      </w:r>
      <w:r w:rsidR="00CC06ED">
        <w:t xml:space="preserve"> Agents capable of causing disease in immune-normal, healthy adults and includes organisms class</w:t>
      </w:r>
      <w:r w:rsidR="008A68B9">
        <w:t xml:space="preserve">ified as requiring work </w:t>
      </w:r>
      <w:r w:rsidR="008A68B9" w:rsidRPr="00C31395">
        <w:t>at BSL-1</w:t>
      </w:r>
      <w:r w:rsidR="00CC06ED">
        <w:t xml:space="preserve"> or higher in the latest edition of the CDC/NIH Biosafety in Microbiological and Biomedical Laboratories (BMBL) 4</w:t>
      </w:r>
      <w:r w:rsidR="00CC06ED">
        <w:rPr>
          <w:vertAlign w:val="superscript"/>
        </w:rPr>
        <w:t>th</w:t>
      </w:r>
      <w:r w:rsidR="00CC06ED">
        <w:t xml:space="preserve"> Edition. </w:t>
      </w:r>
      <w:r w:rsidR="00DD1943">
        <w:t xml:space="preserve">   </w:t>
      </w:r>
      <w:r w:rsidR="00CC06ED">
        <w:rPr>
          <w:b/>
          <w:bCs/>
        </w:rPr>
        <w:t>Registration is required for BL 2 organisms or higher.</w:t>
      </w:r>
    </w:p>
    <w:p w14:paraId="170C2CA3" w14:textId="77777777" w:rsidR="00CC06ED" w:rsidRPr="00DD1943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rPr>
          <w:sz w:val="16"/>
          <w:szCs w:val="16"/>
        </w:rPr>
      </w:pPr>
    </w:p>
    <w:p w14:paraId="170C2CA4" w14:textId="77777777" w:rsidR="00CC06ED" w:rsidRDefault="00FF429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sdt>
        <w:sdtPr>
          <w:rPr>
            <w:b/>
            <w:bCs/>
            <w:sz w:val="28"/>
            <w:szCs w:val="28"/>
          </w:rPr>
          <w:id w:val="49831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AD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C06ED">
        <w:rPr>
          <w:b/>
          <w:bCs/>
        </w:rPr>
        <w:t xml:space="preserve"> Part B:  Human Blood, Human Cell Lines and Tissues or Other Potentially Infectious Materials (OPIM):</w:t>
      </w:r>
    </w:p>
    <w:p w14:paraId="170C2CA5" w14:textId="77777777" w:rsidR="00CC06ED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</w:pPr>
      <w:r>
        <w:t xml:space="preserve">Includes established cell lines of human/primate origin (including those obtained from commercial sources) and OPIM (material with the potential for transmission of HIV, HBV, HCV, and other </w:t>
      </w:r>
      <w:proofErr w:type="spellStart"/>
      <w:r>
        <w:t>bloodborne</w:t>
      </w:r>
      <w:proofErr w:type="spellEnd"/>
      <w:r>
        <w:t xml:space="preserve"> diseases, including tissue from animals known to be infected with any of these agents, microbial stocks and cultures, certain body fluids, unfixed human tissue, primary tissue/cell cultures). These must be handled under BSL-2 conditions as if they were primary cells or tissues.    </w:t>
      </w:r>
    </w:p>
    <w:p w14:paraId="170C2CA6" w14:textId="77777777" w:rsidR="00CC06ED" w:rsidRPr="00DD1943" w:rsidRDefault="00CC06ED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jc w:val="both"/>
        <w:rPr>
          <w:color w:val="FF0000"/>
          <w:sz w:val="16"/>
          <w:szCs w:val="16"/>
        </w:rPr>
      </w:pPr>
    </w:p>
    <w:p w14:paraId="170C2CA7" w14:textId="77777777" w:rsidR="00CC06ED" w:rsidRDefault="00FF4292">
      <w:pPr>
        <w:autoSpaceDE w:val="0"/>
        <w:autoSpaceDN w:val="0"/>
        <w:adjustRightInd w:val="0"/>
        <w:ind w:left="360"/>
        <w:rPr>
          <w:color w:val="000000"/>
        </w:rPr>
      </w:pPr>
      <w:sdt>
        <w:sdtPr>
          <w:rPr>
            <w:b/>
            <w:bCs/>
            <w:sz w:val="28"/>
            <w:szCs w:val="28"/>
          </w:rPr>
          <w:id w:val="53847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AD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C06ED">
        <w:rPr>
          <w:b/>
          <w:bCs/>
          <w:color w:val="000000"/>
        </w:rPr>
        <w:t xml:space="preserve"> Part C: </w:t>
      </w:r>
      <w:r w:rsidR="00CC06ED">
        <w:rPr>
          <w:b/>
        </w:rPr>
        <w:t>“Possession, Use and Transfer” of Select Agents, Toxins, High Consequence Livestock or Plant Pathogens.</w:t>
      </w:r>
      <w:r w:rsidR="00CC06ED">
        <w:t xml:space="preserve"> </w:t>
      </w:r>
      <w:r w:rsidR="00CC06ED">
        <w:rPr>
          <w:color w:val="000000"/>
        </w:rPr>
        <w:t xml:space="preserve">The use of these agents, toxins or pathogens is regulated by the </w:t>
      </w:r>
      <w:hyperlink r:id="rId10" w:history="1">
        <w:r w:rsidR="00CC06ED">
          <w:rPr>
            <w:rStyle w:val="Hyperlink"/>
          </w:rPr>
          <w:t>Select Agent Regulation, 42 CFR 73.0</w:t>
        </w:r>
      </w:hyperlink>
      <w:r w:rsidR="00CC06ED">
        <w:rPr>
          <w:rStyle w:val="Hyperlink"/>
          <w:color w:val="000000"/>
          <w:u w:val="none"/>
        </w:rPr>
        <w:t xml:space="preserve">, and </w:t>
      </w:r>
      <w:proofErr w:type="gramStart"/>
      <w:r w:rsidR="00CC06ED">
        <w:rPr>
          <w:rStyle w:val="Hyperlink"/>
          <w:color w:val="000000"/>
          <w:u w:val="none"/>
        </w:rPr>
        <w:t xml:space="preserve">the  </w:t>
      </w:r>
      <w:proofErr w:type="gramEnd"/>
      <w:r w:rsidR="00BF0D66">
        <w:fldChar w:fldCharType="begin"/>
      </w:r>
      <w:r w:rsidR="00BF0D66">
        <w:instrText xml:space="preserve"> HYPERLINK "http://www.cdc.gov/od/sap/docs/btarule.pdf" </w:instrText>
      </w:r>
      <w:r w:rsidR="00BF0D66">
        <w:fldChar w:fldCharType="separate"/>
      </w:r>
      <w:r w:rsidR="00CC06ED">
        <w:rPr>
          <w:rStyle w:val="Hyperlink"/>
        </w:rPr>
        <w:t>Agricultural Bioterrorism Protection Act of 2002</w:t>
      </w:r>
      <w:r w:rsidR="00BF0D66">
        <w:rPr>
          <w:rStyle w:val="Hyperlink"/>
        </w:rPr>
        <w:fldChar w:fldCharType="end"/>
      </w:r>
      <w:r w:rsidR="00CC06ED">
        <w:rPr>
          <w:rStyle w:val="Hyperlink"/>
          <w:b/>
          <w:bCs/>
          <w:color w:val="000000"/>
        </w:rPr>
        <w:t xml:space="preserve"> </w:t>
      </w:r>
      <w:r w:rsidR="00CC06ED">
        <w:rPr>
          <w:rStyle w:val="Hyperlink"/>
          <w:b/>
          <w:bCs/>
          <w:color w:val="000000"/>
          <w:u w:val="none"/>
        </w:rPr>
        <w:t xml:space="preserve">. </w:t>
      </w:r>
      <w:r w:rsidR="00CC06ED">
        <w:rPr>
          <w:rStyle w:val="Hyperlink"/>
          <w:color w:val="000000"/>
          <w:u w:val="none"/>
        </w:rPr>
        <w:t xml:space="preserve">Facility Registration is required and is </w:t>
      </w:r>
      <w:r w:rsidR="00CC06ED">
        <w:rPr>
          <w:color w:val="000000"/>
        </w:rPr>
        <w:t xml:space="preserve">administered by the </w:t>
      </w:r>
      <w:hyperlink r:id="rId11" w:history="1">
        <w:r w:rsidR="00CC06ED">
          <w:rPr>
            <w:rStyle w:val="Hyperlink"/>
          </w:rPr>
          <w:t>Centers for Disease Control</w:t>
        </w:r>
      </w:hyperlink>
      <w:r w:rsidR="00CC06ED">
        <w:rPr>
          <w:color w:val="000000"/>
        </w:rPr>
        <w:t xml:space="preserve">, and/or the </w:t>
      </w:r>
      <w:hyperlink r:id="rId12" w:history="1">
        <w:r w:rsidR="00CC06ED">
          <w:rPr>
            <w:rStyle w:val="Hyperlink"/>
          </w:rPr>
          <w:t>USDA</w:t>
        </w:r>
      </w:hyperlink>
      <w:r w:rsidR="00CC06ED">
        <w:rPr>
          <w:color w:val="000000"/>
        </w:rPr>
        <w:t xml:space="preserve">. </w:t>
      </w:r>
      <w:r w:rsidR="00CC06ED">
        <w:rPr>
          <w:color w:val="FF0000"/>
        </w:rPr>
        <w:t xml:space="preserve"> </w:t>
      </w:r>
      <w:r w:rsidR="00CC06ED">
        <w:rPr>
          <w:color w:val="000000"/>
        </w:rPr>
        <w:t xml:space="preserve">If you anticipate obtaining these materials complete </w:t>
      </w:r>
      <w:r w:rsidR="00CC06ED">
        <w:rPr>
          <w:b/>
          <w:bCs/>
          <w:color w:val="000000"/>
        </w:rPr>
        <w:t>Part C</w:t>
      </w:r>
      <w:r w:rsidR="00CC06ED">
        <w:rPr>
          <w:color w:val="000000"/>
        </w:rPr>
        <w:t xml:space="preserve"> of this form.   </w:t>
      </w:r>
      <w:r w:rsidR="00CC06ED">
        <w:rPr>
          <w:szCs w:val="16"/>
        </w:rPr>
        <w:t>Additional requirements of the "USA Patriot Act" and the "Public Health Security, Bioterrorism and Response Act of 2002" must also be satisfied.</w:t>
      </w:r>
      <w:r w:rsidR="006A4A1A">
        <w:rPr>
          <w:szCs w:val="16"/>
        </w:rPr>
        <w:t xml:space="preserve">  ANY USE OF SELECT AGENTS MUST BE APPROVED AND PROCESSED BY THE BIOSAFETY </w:t>
      </w:r>
      <w:r w:rsidR="008A68B9">
        <w:rPr>
          <w:szCs w:val="16"/>
        </w:rPr>
        <w:t xml:space="preserve">AND CHEMICAL SAFETY </w:t>
      </w:r>
      <w:r w:rsidR="006A4A1A">
        <w:rPr>
          <w:szCs w:val="16"/>
        </w:rPr>
        <w:t>COMMITTEE.  Approval of use of select agents will take several weeks.</w:t>
      </w:r>
    </w:p>
    <w:p w14:paraId="170C2CA8" w14:textId="77777777" w:rsidR="00CC06ED" w:rsidRPr="00DD1943" w:rsidRDefault="00CC06ED" w:rsidP="00AD7AD8">
      <w:pPr>
        <w:pStyle w:val="ListContinu"/>
        <w:widowControl/>
        <w:spacing w:after="0"/>
        <w:rPr>
          <w:color w:val="000000"/>
          <w:sz w:val="16"/>
          <w:szCs w:val="16"/>
        </w:rPr>
      </w:pPr>
    </w:p>
    <w:p w14:paraId="170C2CA9" w14:textId="77777777" w:rsidR="00CC06ED" w:rsidRDefault="00FF429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  <w:sdt>
        <w:sdtPr>
          <w:rPr>
            <w:b/>
            <w:bCs/>
            <w:sz w:val="28"/>
            <w:szCs w:val="28"/>
          </w:rPr>
          <w:id w:val="33172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AD8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CC06ED">
        <w:rPr>
          <w:b/>
          <w:bCs/>
          <w:color w:val="000000"/>
        </w:rPr>
        <w:t xml:space="preserve"> Part D:  Administration to animals of any of the above selections:</w:t>
      </w:r>
      <w:r w:rsidR="00CC06ED">
        <w:rPr>
          <w:color w:val="000000"/>
        </w:rPr>
        <w:t xml:space="preserve">  Administration of any of the above agents to animals requires approval of the </w:t>
      </w:r>
      <w:r w:rsidR="00341A81">
        <w:rPr>
          <w:color w:val="000000"/>
        </w:rPr>
        <w:t>UCA</w:t>
      </w:r>
      <w:r w:rsidR="00CC06ED">
        <w:rPr>
          <w:color w:val="000000"/>
        </w:rPr>
        <w:t xml:space="preserve">C and may also require that the animals be housed in </w:t>
      </w:r>
      <w:proofErr w:type="spellStart"/>
      <w:r w:rsidR="00CC06ED">
        <w:rPr>
          <w:color w:val="000000"/>
        </w:rPr>
        <w:t>microisolator</w:t>
      </w:r>
      <w:proofErr w:type="spellEnd"/>
      <w:r w:rsidR="00CC06ED">
        <w:rPr>
          <w:color w:val="000000"/>
        </w:rPr>
        <w:t xml:space="preserve"> or filtered, ventilated cages and handled under BSL-2 conditions.   </w:t>
      </w:r>
    </w:p>
    <w:p w14:paraId="170C2CAA" w14:textId="77777777" w:rsidR="00CC06ED" w:rsidRPr="00DD1943" w:rsidRDefault="00CC06E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  <w:sz w:val="16"/>
          <w:szCs w:val="16"/>
        </w:rPr>
      </w:pPr>
    </w:p>
    <w:p w14:paraId="170C2CAB" w14:textId="77777777" w:rsidR="00CC06ED" w:rsidRDefault="00AD7AD8">
      <w:pPr>
        <w:tabs>
          <w:tab w:val="left" w:pos="360"/>
          <w:tab w:val="left" w:pos="720"/>
          <w:tab w:val="left" w:pos="1440"/>
          <w:tab w:val="left" w:pos="17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360"/>
        <w:jc w:val="both"/>
        <w:rPr>
          <w:color w:val="000000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 w:rsidR="00CC06ED">
        <w:rPr>
          <w:b/>
          <w:bCs/>
          <w:color w:val="000000"/>
        </w:rPr>
        <w:t xml:space="preserve"> Part E:</w:t>
      </w:r>
      <w:r w:rsidR="00CC06ED">
        <w:rPr>
          <w:b/>
          <w:bCs/>
          <w:color w:val="000000"/>
        </w:rPr>
        <w:tab/>
        <w:t xml:space="preserve">   Safety Measures:  </w:t>
      </w:r>
      <w:r w:rsidR="00CC06ED">
        <w:rPr>
          <w:b/>
          <w:bCs/>
          <w:caps/>
          <w:color w:val="000000"/>
        </w:rPr>
        <w:t>This section must be completed for all registrations.</w:t>
      </w:r>
      <w:r w:rsidR="00CC06ED">
        <w:rPr>
          <w:b/>
          <w:bCs/>
          <w:color w:val="000000"/>
        </w:rPr>
        <w:tab/>
        <w:t xml:space="preserve"> </w:t>
      </w:r>
    </w:p>
    <w:p w14:paraId="170C2CAC" w14:textId="77777777" w:rsidR="00CC06ED" w:rsidRDefault="00CC06ED" w:rsidP="00DD1943">
      <w:pPr>
        <w:pStyle w:val="ListContinu"/>
        <w:widowControl/>
        <w:spacing w:after="0"/>
        <w:rPr>
          <w:color w:val="000000"/>
          <w:sz w:val="20"/>
          <w:szCs w:val="20"/>
        </w:rPr>
      </w:pPr>
    </w:p>
    <w:p w14:paraId="170C2CAD" w14:textId="77777777" w:rsidR="00CC06ED" w:rsidRDefault="00AD7AD8" w:rsidP="009768C1">
      <w:pPr>
        <w:ind w:left="360"/>
        <w:rPr>
          <w:b/>
          <w:bCs/>
          <w:color w:val="000000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>
        <w:rPr>
          <w:b/>
          <w:bCs/>
        </w:rPr>
        <w:t xml:space="preserve"> </w:t>
      </w:r>
      <w:r w:rsidR="00CC06ED">
        <w:rPr>
          <w:b/>
          <w:bCs/>
          <w:color w:val="000000"/>
        </w:rPr>
        <w:t>Part F:</w:t>
      </w:r>
      <w:r w:rsidR="00CC06ED">
        <w:rPr>
          <w:b/>
          <w:bCs/>
          <w:color w:val="000000"/>
        </w:rPr>
        <w:tab/>
        <w:t xml:space="preserve">   </w:t>
      </w:r>
      <w:r w:rsidR="009768C1">
        <w:rPr>
          <w:b/>
          <w:bCs/>
          <w:color w:val="000000"/>
        </w:rPr>
        <w:t xml:space="preserve">Principal Investigator </w:t>
      </w:r>
      <w:r w:rsidR="005806AC">
        <w:rPr>
          <w:b/>
          <w:bCs/>
          <w:color w:val="000000"/>
        </w:rPr>
        <w:t>Affirmation:</w:t>
      </w:r>
      <w:r w:rsidR="00CC06ED">
        <w:rPr>
          <w:b/>
          <w:bCs/>
          <w:color w:val="000000"/>
        </w:rPr>
        <w:t xml:space="preserve">  </w:t>
      </w:r>
      <w:r w:rsidR="00CC06ED">
        <w:rPr>
          <w:b/>
          <w:bCs/>
          <w:caps/>
          <w:color w:val="000000"/>
        </w:rPr>
        <w:t xml:space="preserve">This section must be completed for all </w:t>
      </w:r>
      <w:r w:rsidR="005806AC">
        <w:rPr>
          <w:b/>
          <w:bCs/>
          <w:caps/>
          <w:color w:val="000000"/>
        </w:rPr>
        <w:t>R</w:t>
      </w:r>
      <w:r w:rsidR="00CC06ED">
        <w:rPr>
          <w:b/>
          <w:bCs/>
          <w:caps/>
          <w:color w:val="000000"/>
        </w:rPr>
        <w:t>egistrations.</w:t>
      </w:r>
      <w:r w:rsidR="00CC06ED">
        <w:rPr>
          <w:b/>
          <w:bCs/>
          <w:color w:val="000000"/>
        </w:rPr>
        <w:t xml:space="preserve"> </w:t>
      </w:r>
    </w:p>
    <w:p w14:paraId="657AA813" w14:textId="77777777" w:rsidR="0097545E" w:rsidRDefault="0097545E" w:rsidP="0097545E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left="360"/>
        <w:rPr>
          <w:b/>
          <w:u w:val="single"/>
        </w:rPr>
      </w:pPr>
    </w:p>
    <w:p w14:paraId="170C2CAE" w14:textId="7E753B39" w:rsidR="009768C1" w:rsidRPr="00DD1943" w:rsidRDefault="0097545E" w:rsidP="009768C1">
      <w:pPr>
        <w:ind w:left="360"/>
        <w:rPr>
          <w:b/>
          <w:bCs/>
          <w:color w:val="000000"/>
          <w:sz w:val="16"/>
          <w:szCs w:val="16"/>
        </w:rPr>
      </w:pPr>
      <w:r>
        <w:rPr>
          <w:rFonts w:ascii="MS Gothic" w:eastAsia="MS Gothic" w:hAnsi="MS Gothic" w:hint="eastAsia"/>
          <w:b/>
          <w:bCs/>
          <w:sz w:val="28"/>
          <w:szCs w:val="28"/>
        </w:rPr>
        <w:t>☒</w:t>
      </w:r>
      <w:r>
        <w:rPr>
          <w:b/>
          <w:bCs/>
        </w:rPr>
        <w:t xml:space="preserve"> </w:t>
      </w:r>
      <w:r>
        <w:rPr>
          <w:b/>
          <w:bCs/>
          <w:color w:val="000000"/>
        </w:rPr>
        <w:t>Part G:</w:t>
      </w:r>
      <w:r>
        <w:rPr>
          <w:b/>
        </w:rPr>
        <w:t xml:space="preserve"> </w:t>
      </w:r>
      <w:r>
        <w:rPr>
          <w:b/>
        </w:rPr>
        <w:tab/>
        <w:t xml:space="preserve">    Project Personnel Affirmation:     THIS DOCUMENT MUST BE COMPLETED FOR CHANGES IN PROJEC OR PERSONNEL</w:t>
      </w:r>
    </w:p>
    <w:p w14:paraId="170C2CB0" w14:textId="77777777" w:rsidR="00CC06ED" w:rsidRDefault="00CC06ED">
      <w:r>
        <w:rPr>
          <w:b/>
        </w:rPr>
        <w:br w:type="page"/>
      </w:r>
      <w:r>
        <w:rPr>
          <w:b/>
        </w:rPr>
        <w:lastRenderedPageBreak/>
        <w:t xml:space="preserve">Part A - </w:t>
      </w:r>
      <w:r>
        <w:rPr>
          <w:b/>
          <w:u w:val="single"/>
        </w:rPr>
        <w:t>Pathogenic Micro-organisms</w:t>
      </w:r>
      <w:r>
        <w:rPr>
          <w:b/>
        </w:rPr>
        <w:t>:</w:t>
      </w:r>
      <w:r>
        <w:t xml:space="preserve"> To be completed by the Principal Investigator for all laboratories handling or storing pathogenic microorganisms (agents capable of causing disease in immune-normal, healthy adults and includes organisms classified as requiring work at BSL-2 or higher in the latest edition of either the CDC/NIH publication, </w:t>
      </w:r>
      <w:r>
        <w:rPr>
          <w:i/>
        </w:rPr>
        <w:t>Biosafety in Microbiological and Biomedical Laboratories</w:t>
      </w:r>
      <w:r>
        <w:t xml:space="preserve"> or the NIH's </w:t>
      </w:r>
      <w:r>
        <w:rPr>
          <w:i/>
        </w:rPr>
        <w:t>Guidelines for Research Involving Recombinant DNA Molecules</w:t>
      </w:r>
      <w:r>
        <w:t>.  Complete Part A for each organism used in the lab.</w:t>
      </w:r>
      <w:r w:rsidR="00B405E3">
        <w:t xml:space="preserve"> Like organisms can be grouped on a single form.</w:t>
      </w:r>
    </w:p>
    <w:p w14:paraId="170C2CB1" w14:textId="77777777" w:rsidR="00CC06ED" w:rsidRDefault="00CC06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CC06ED" w14:paraId="170C2CB9" w14:textId="77777777">
        <w:tc>
          <w:tcPr>
            <w:tcW w:w="5508" w:type="dxa"/>
          </w:tcPr>
          <w:p w14:paraId="170C2CB2" w14:textId="77777777" w:rsidR="00CC06ED" w:rsidRDefault="00CC06ED">
            <w:pPr>
              <w:numPr>
                <w:ilvl w:val="0"/>
                <w:numId w:val="3"/>
              </w:numPr>
            </w:pPr>
            <w:r>
              <w:t>Name of Organism</w:t>
            </w:r>
            <w:r w:rsidR="00B405E3">
              <w:t>(s)</w:t>
            </w:r>
            <w:r>
              <w:t xml:space="preserve"> (genus, species, strain description)</w:t>
            </w:r>
          </w:p>
          <w:p w14:paraId="170C2CB3" w14:textId="77777777" w:rsidR="00B405E3" w:rsidRDefault="00B405E3"/>
          <w:p w14:paraId="170C2CB4" w14:textId="77777777" w:rsidR="00FA62C9" w:rsidRDefault="00CC06ED" w:rsidP="00FA62C9">
            <w:r>
              <w:t xml:space="preserve">    Is organism attenuated?   </w:t>
            </w:r>
            <w:sdt>
              <w:sdtPr>
                <w:id w:val="18423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20395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  <w:p w14:paraId="170C2CB5" w14:textId="77777777" w:rsidR="00CC06ED" w:rsidRDefault="00CC06ED">
            <w:r>
              <w:t xml:space="preserve">      </w:t>
            </w:r>
          </w:p>
        </w:tc>
        <w:tc>
          <w:tcPr>
            <w:tcW w:w="5508" w:type="dxa"/>
          </w:tcPr>
          <w:p w14:paraId="170C2CB6" w14:textId="77777777" w:rsidR="00FA62C9" w:rsidRDefault="00CC06ED" w:rsidP="00FA62C9">
            <w:r>
              <w:t xml:space="preserve">2.  Is a toxin produced?   </w:t>
            </w:r>
            <w:sdt>
              <w:sdtPr>
                <w:id w:val="1096440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16239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  <w:p w14:paraId="170C2CB7" w14:textId="77777777" w:rsidR="00CC06ED" w:rsidRDefault="00CC06ED">
            <w:pPr>
              <w:pStyle w:val="CommentText"/>
            </w:pPr>
          </w:p>
          <w:p w14:paraId="170C2CB8" w14:textId="77777777" w:rsidR="00CC06ED" w:rsidRDefault="00CC06ED">
            <w:r>
              <w:t xml:space="preserve">Work with toxin?   </w:t>
            </w:r>
            <w:sdt>
              <w:sdtPr>
                <w:id w:val="-61521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15144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</w:tc>
      </w:tr>
      <w:tr w:rsidR="00CC06ED" w14:paraId="170C2CC0" w14:textId="77777777">
        <w:tc>
          <w:tcPr>
            <w:tcW w:w="5508" w:type="dxa"/>
          </w:tcPr>
          <w:p w14:paraId="170C2CBA" w14:textId="77777777" w:rsidR="00FA62C9" w:rsidRDefault="00CC06ED" w:rsidP="00FA62C9">
            <w:r>
              <w:t xml:space="preserve">3.  Is drug resistance expressed?   </w:t>
            </w:r>
            <w:sdt>
              <w:sdtPr>
                <w:id w:val="-13662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75882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  <w:p w14:paraId="170C2CBB" w14:textId="77777777" w:rsidR="00CC06ED" w:rsidRDefault="00CC06ED"/>
        </w:tc>
        <w:tc>
          <w:tcPr>
            <w:tcW w:w="5508" w:type="dxa"/>
          </w:tcPr>
          <w:p w14:paraId="170C2CBC" w14:textId="77777777" w:rsidR="00CC06ED" w:rsidRDefault="00CC06ED">
            <w:r>
              <w:t>4.  Where is organism stored?  Room/location</w:t>
            </w:r>
            <w:r w:rsidR="00FA62C9">
              <w:t xml:space="preserve">: </w:t>
            </w:r>
            <w:r>
              <w:t>_______</w:t>
            </w:r>
          </w:p>
          <w:p w14:paraId="170C2CBD" w14:textId="77777777" w:rsidR="00CC06ED" w:rsidRDefault="00CC06ED"/>
          <w:p w14:paraId="170C2CBE" w14:textId="77777777" w:rsidR="00FA62C9" w:rsidRDefault="00CC06ED" w:rsidP="00FA62C9">
            <w:r>
              <w:t xml:space="preserve">      Are Biohazard Warning Labels in use?   </w:t>
            </w:r>
            <w:sdt>
              <w:sdtPr>
                <w:id w:val="155750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8574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  <w:p w14:paraId="170C2CBF" w14:textId="77777777" w:rsidR="00CC06ED" w:rsidRDefault="00CC06ED">
            <w:pPr>
              <w:rPr>
                <w:color w:val="FF00FF"/>
              </w:rPr>
            </w:pPr>
          </w:p>
        </w:tc>
      </w:tr>
      <w:tr w:rsidR="00CC06ED" w14:paraId="170C2CC6" w14:textId="77777777">
        <w:tc>
          <w:tcPr>
            <w:tcW w:w="5508" w:type="dxa"/>
          </w:tcPr>
          <w:p w14:paraId="170C2CC1" w14:textId="77777777" w:rsidR="00CC06ED" w:rsidRDefault="00CC06ED">
            <w:r>
              <w:t xml:space="preserve">5.  Largest volume used:  ____________ liter(s)   </w:t>
            </w:r>
          </w:p>
        </w:tc>
        <w:tc>
          <w:tcPr>
            <w:tcW w:w="5508" w:type="dxa"/>
          </w:tcPr>
          <w:p w14:paraId="170C2CC2" w14:textId="77777777" w:rsidR="00FA62C9" w:rsidRDefault="00CC06ED" w:rsidP="00FA62C9">
            <w:r>
              <w:t xml:space="preserve">6.  Is organism inactivated prior to use?   </w:t>
            </w:r>
            <w:sdt>
              <w:sdtPr>
                <w:id w:val="-214040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102633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</w:t>
            </w:r>
          </w:p>
          <w:p w14:paraId="170C2CC3" w14:textId="77777777" w:rsidR="00CC06ED" w:rsidRDefault="00CC06ED"/>
          <w:p w14:paraId="170C2CC4" w14:textId="77777777" w:rsidR="00CC06ED" w:rsidRDefault="00CC06ED" w:rsidP="00FA62C9">
            <w:r>
              <w:t xml:space="preserve">     Specify Method: </w:t>
            </w:r>
            <w:r w:rsidR="00FA62C9">
              <w:t xml:space="preserve"> </w:t>
            </w:r>
          </w:p>
          <w:p w14:paraId="170C2CC5" w14:textId="77777777" w:rsidR="00FA62C9" w:rsidRDefault="00FA62C9" w:rsidP="00FA62C9"/>
        </w:tc>
      </w:tr>
      <w:tr w:rsidR="00CC06ED" w14:paraId="170C2CCC" w14:textId="77777777">
        <w:tc>
          <w:tcPr>
            <w:tcW w:w="5508" w:type="dxa"/>
          </w:tcPr>
          <w:p w14:paraId="170C2CC7" w14:textId="77777777" w:rsidR="00CC06ED" w:rsidRDefault="00CC06ED">
            <w:r>
              <w:t>7a. Do you concentrate the organism in your protocol?</w:t>
            </w:r>
          </w:p>
          <w:p w14:paraId="170C2CC8" w14:textId="77777777" w:rsidR="00CC06ED" w:rsidRDefault="00FA62C9">
            <w:r>
              <w:t xml:space="preserve">   </w:t>
            </w:r>
            <w:r w:rsidR="00CC06ED">
              <w:t xml:space="preserve">   </w:t>
            </w:r>
            <w:sdt>
              <w:sdtPr>
                <w:id w:val="213752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35943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508" w:type="dxa"/>
          </w:tcPr>
          <w:p w14:paraId="170C2CC9" w14:textId="77777777" w:rsidR="00FA62C9" w:rsidRDefault="00FA62C9" w:rsidP="00FA62C9">
            <w:pPr>
              <w:tabs>
                <w:tab w:val="left" w:pos="1872"/>
                <w:tab w:val="left" w:pos="3582"/>
              </w:tabs>
            </w:pPr>
            <w:r>
              <w:t>7b.  Specify method:</w:t>
            </w:r>
            <w:r>
              <w:tab/>
            </w:r>
            <w:sdt>
              <w:sdtPr>
                <w:id w:val="-113239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centrifugation</w:t>
            </w:r>
            <w:r>
              <w:tab/>
            </w:r>
            <w:sdt>
              <w:sdtPr>
                <w:id w:val="-11576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precipitation</w:t>
            </w:r>
          </w:p>
          <w:p w14:paraId="170C2CCA" w14:textId="77777777" w:rsidR="00FA62C9" w:rsidRDefault="00FA62C9" w:rsidP="00FA62C9">
            <w:pPr>
              <w:tabs>
                <w:tab w:val="left" w:pos="1872"/>
                <w:tab w:val="left" w:pos="3582"/>
              </w:tabs>
            </w:pPr>
            <w:r>
              <w:tab/>
            </w:r>
            <w:sdt>
              <w:sdtPr>
                <w:id w:val="120536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filtration</w:t>
            </w:r>
            <w:r>
              <w:tab/>
            </w:r>
            <w:sdt>
              <w:sdtPr>
                <w:id w:val="4390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other:</w:t>
            </w:r>
          </w:p>
          <w:p w14:paraId="170C2CCB" w14:textId="77777777" w:rsidR="00CC06ED" w:rsidRDefault="00CC06ED"/>
        </w:tc>
      </w:tr>
      <w:tr w:rsidR="00CC06ED" w14:paraId="170C2CD6" w14:textId="77777777">
        <w:trPr>
          <w:cantSplit/>
        </w:trPr>
        <w:tc>
          <w:tcPr>
            <w:tcW w:w="5508" w:type="dxa"/>
          </w:tcPr>
          <w:p w14:paraId="170C2CCD" w14:textId="77777777" w:rsidR="00CC06ED" w:rsidRDefault="00CC06ED">
            <w:r>
              <w:t>8a.</w:t>
            </w:r>
            <w:r w:rsidR="006A4A1A">
              <w:t xml:space="preserve"> </w:t>
            </w:r>
            <w:r>
              <w:t>Building and room where organism is used?</w:t>
            </w:r>
          </w:p>
          <w:p w14:paraId="170C2CCE" w14:textId="77777777" w:rsidR="00CC06ED" w:rsidRDefault="00CC06ED"/>
          <w:p w14:paraId="170C2CCF" w14:textId="77777777" w:rsidR="00CC06ED" w:rsidRPr="00FA62C9" w:rsidRDefault="00CC06ED">
            <w:pPr>
              <w:tabs>
                <w:tab w:val="center" w:pos="5400"/>
              </w:tabs>
            </w:pPr>
            <w:r>
              <w:t>8b.  Source of Organism:</w:t>
            </w:r>
            <w:r w:rsidR="00FA62C9">
              <w:t xml:space="preserve">  </w:t>
            </w:r>
          </w:p>
          <w:p w14:paraId="170C2CD0" w14:textId="77777777" w:rsidR="00CC06ED" w:rsidRDefault="00CC06ED">
            <w:pPr>
              <w:tabs>
                <w:tab w:val="center" w:pos="5400"/>
              </w:tabs>
              <w:rPr>
                <w:color w:val="FF00FF"/>
              </w:rPr>
            </w:pPr>
          </w:p>
          <w:p w14:paraId="170C2CD1" w14:textId="77777777" w:rsidR="00CC06ED" w:rsidRDefault="00CC06ED" w:rsidP="00FA62C9">
            <w:pPr>
              <w:tabs>
                <w:tab w:val="center" w:pos="5400"/>
              </w:tabs>
            </w:pPr>
            <w:r>
              <w:t xml:space="preserve">8c.  CDC Shipping permit #: </w:t>
            </w:r>
          </w:p>
          <w:p w14:paraId="170C2CD2" w14:textId="77777777" w:rsidR="00FA62C9" w:rsidRDefault="00FA62C9" w:rsidP="00FA62C9">
            <w:pPr>
              <w:tabs>
                <w:tab w:val="center" w:pos="5400"/>
              </w:tabs>
            </w:pPr>
          </w:p>
        </w:tc>
        <w:tc>
          <w:tcPr>
            <w:tcW w:w="5508" w:type="dxa"/>
          </w:tcPr>
          <w:p w14:paraId="170C2CD3" w14:textId="77777777" w:rsidR="00CC06ED" w:rsidRDefault="00CC06ED">
            <w:r>
              <w:t>9.  Does the laboratory work with human blood or blood products, unfixed human tissue, or human or other primate cells?</w:t>
            </w:r>
          </w:p>
          <w:p w14:paraId="170C2CD4" w14:textId="77777777" w:rsidR="00CC06ED" w:rsidRDefault="00CC06ED" w:rsidP="00FA62C9">
            <w:r>
              <w:br/>
            </w:r>
            <w:sdt>
              <w:sdtPr>
                <w:id w:val="135330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-17164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    </w:t>
            </w:r>
            <w:r>
              <w:rPr>
                <w:b/>
                <w:bCs/>
              </w:rPr>
              <w:t>(if yes, fill out Part B below</w:t>
            </w:r>
            <w:r>
              <w:t>)</w:t>
            </w:r>
          </w:p>
          <w:p w14:paraId="170C2CD5" w14:textId="77777777" w:rsidR="00CC06ED" w:rsidRDefault="00CC06ED">
            <w:pPr>
              <w:pStyle w:val="CommentText"/>
            </w:pPr>
          </w:p>
        </w:tc>
      </w:tr>
      <w:tr w:rsidR="00CC06ED" w14:paraId="170C2CDB" w14:textId="77777777">
        <w:tc>
          <w:tcPr>
            <w:tcW w:w="11016" w:type="dxa"/>
            <w:gridSpan w:val="2"/>
          </w:tcPr>
          <w:p w14:paraId="170C2CD7" w14:textId="77777777" w:rsidR="00CC06ED" w:rsidRDefault="00CC06ED">
            <w:r>
              <w:t xml:space="preserve">10.  Are cultures, stocks, and items contaminated items decontaminated prior to disposal?       </w:t>
            </w:r>
            <w:sdt>
              <w:sdtPr>
                <w:id w:val="-212144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Yes     </w:t>
            </w:r>
            <w:sdt>
              <w:sdtPr>
                <w:id w:val="146122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62C9">
              <w:t xml:space="preserve"> No  </w:t>
            </w:r>
          </w:p>
          <w:p w14:paraId="170C2CD8" w14:textId="77777777" w:rsidR="00CC06ED" w:rsidRDefault="00CC06ED"/>
          <w:p w14:paraId="170C2CD9" w14:textId="77777777" w:rsidR="00FA62C9" w:rsidRDefault="00FA62C9" w:rsidP="00FA62C9">
            <w:r>
              <w:t xml:space="preserve">       Method:    </w:t>
            </w:r>
            <w:sdt>
              <w:sdtPr>
                <w:id w:val="-164110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autoclave      </w:t>
            </w:r>
            <w:sdt>
              <w:sdtPr>
                <w:id w:val="58119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chemical disinfectant        </w:t>
            </w:r>
            <w:sdt>
              <w:sdtPr>
                <w:id w:val="-16416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other (specify):  </w:t>
            </w:r>
          </w:p>
          <w:p w14:paraId="170C2CDA" w14:textId="77777777" w:rsidR="00CC06ED" w:rsidRDefault="00CC06ED"/>
        </w:tc>
      </w:tr>
    </w:tbl>
    <w:p w14:paraId="170C2CDC" w14:textId="77777777" w:rsidR="00FA62C9" w:rsidRDefault="00FA62C9" w:rsidP="00FA62C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8"/>
      </w:tblGrid>
      <w:tr w:rsidR="00FA62C9" w14:paraId="170C2CE0" w14:textId="77777777" w:rsidTr="003A7594">
        <w:trPr>
          <w:trHeight w:hRule="exact" w:val="1800"/>
        </w:trPr>
        <w:tc>
          <w:tcPr>
            <w:tcW w:w="11304" w:type="dxa"/>
          </w:tcPr>
          <w:p w14:paraId="170C2CDD" w14:textId="77777777" w:rsidR="00FA62C9" w:rsidRDefault="00FA62C9" w:rsidP="003A7594">
            <w:pPr>
              <w:pStyle w:val="CommentText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Brief description of proposed research (please include enough information to describe project’s specific aims):</w:t>
            </w:r>
          </w:p>
          <w:p w14:paraId="170C2CDE" w14:textId="77777777" w:rsidR="00FA62C9" w:rsidRDefault="00FA62C9" w:rsidP="003A7594">
            <w:pPr>
              <w:pStyle w:val="CommentText"/>
            </w:pPr>
          </w:p>
          <w:p w14:paraId="170C2CDF" w14:textId="77777777" w:rsidR="00FA62C9" w:rsidRDefault="00FA62C9" w:rsidP="003A7594">
            <w:pPr>
              <w:pStyle w:val="CommentText"/>
            </w:pPr>
          </w:p>
        </w:tc>
      </w:tr>
    </w:tbl>
    <w:p w14:paraId="170C2CE1" w14:textId="77777777" w:rsidR="00FA62C9" w:rsidRDefault="00FA62C9" w:rsidP="00FA62C9">
      <w:pPr>
        <w:pStyle w:val="CommentText"/>
      </w:pPr>
    </w:p>
    <w:p w14:paraId="170C2CE2" w14:textId="77777777" w:rsidR="00FA62C9" w:rsidRDefault="00FA62C9" w:rsidP="00FA62C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color w:val="000000"/>
        </w:rPr>
        <w:t xml:space="preserve">Part B - </w:t>
      </w:r>
      <w:r>
        <w:rPr>
          <w:b/>
          <w:bCs/>
          <w:color w:val="000000"/>
          <w:u w:val="single"/>
        </w:rPr>
        <w:t>Human Cells and Tissues</w:t>
      </w:r>
      <w:r>
        <w:rPr>
          <w:b/>
          <w:bCs/>
          <w:color w:val="000000"/>
        </w:rPr>
        <w:t>:</w:t>
      </w:r>
      <w:r>
        <w:rPr>
          <w:color w:val="000000"/>
        </w:rPr>
        <w:t xml:space="preserve"> (includes ATCC established cell lines of human/primate origin or OPIM)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FA62C9" w14:paraId="170C2CE6" w14:textId="77777777" w:rsidTr="003A7594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3" w14:textId="77777777" w:rsidR="00FA62C9" w:rsidRDefault="00FA62C9" w:rsidP="00FA62C9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360"/>
              <w:rPr>
                <w:color w:val="000000"/>
              </w:rPr>
            </w:pP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4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88" w:hanging="270"/>
              <w:rPr>
                <w:color w:val="000000"/>
              </w:rPr>
            </w:pPr>
            <w:r>
              <w:rPr>
                <w:color w:val="000000"/>
              </w:rPr>
              <w:t xml:space="preserve">2.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5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180"/>
              <w:rPr>
                <w:color w:val="000000"/>
              </w:rPr>
            </w:pPr>
            <w:r>
              <w:rPr>
                <w:color w:val="000000"/>
              </w:rPr>
              <w:t xml:space="preserve">3.  </w:t>
            </w:r>
          </w:p>
        </w:tc>
      </w:tr>
      <w:tr w:rsidR="00FA62C9" w14:paraId="170C2CEA" w14:textId="77777777" w:rsidTr="003A7594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7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4.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8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198" w:hanging="180"/>
              <w:rPr>
                <w:color w:val="000000"/>
              </w:rPr>
            </w:pPr>
            <w:r>
              <w:rPr>
                <w:color w:val="000000"/>
              </w:rPr>
              <w:t xml:space="preserve">5.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9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t xml:space="preserve">6.  </w:t>
            </w:r>
          </w:p>
        </w:tc>
      </w:tr>
      <w:tr w:rsidR="00FA62C9" w14:paraId="170C2CEE" w14:textId="77777777" w:rsidTr="003A7594">
        <w:trPr>
          <w:cantSplit/>
          <w:trHeight w:val="432"/>
        </w:trPr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B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70" w:hanging="270"/>
              <w:rPr>
                <w:color w:val="000000"/>
              </w:rPr>
            </w:pPr>
            <w:r>
              <w:rPr>
                <w:color w:val="000000"/>
              </w:rPr>
              <w:t xml:space="preserve">7.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C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88" w:hanging="270"/>
              <w:rPr>
                <w:color w:val="000000"/>
              </w:rPr>
            </w:pPr>
            <w:r>
              <w:rPr>
                <w:color w:val="000000"/>
              </w:rPr>
              <w:t xml:space="preserve">8.  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CED" w14:textId="77777777" w:rsidR="00FA62C9" w:rsidRDefault="00FA62C9" w:rsidP="003A7594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t xml:space="preserve">9.  </w:t>
            </w:r>
          </w:p>
        </w:tc>
      </w:tr>
    </w:tbl>
    <w:p w14:paraId="170C2CEF" w14:textId="77777777" w:rsidR="00FA62C9" w:rsidRDefault="00FA62C9" w:rsidP="00FA62C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vanish/>
          <w:color w:val="000000"/>
        </w:rPr>
      </w:pPr>
    </w:p>
    <w:p w14:paraId="170C2CF0" w14:textId="77777777" w:rsidR="00FA62C9" w:rsidRDefault="00FA62C9" w:rsidP="00FA62C9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8"/>
      </w:tblGrid>
      <w:tr w:rsidR="00FA62C9" w14:paraId="170C2CF4" w14:textId="77777777" w:rsidTr="003A7594">
        <w:trPr>
          <w:trHeight w:val="1800"/>
        </w:trPr>
        <w:tc>
          <w:tcPr>
            <w:tcW w:w="1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CF1" w14:textId="77777777" w:rsidR="00FA62C9" w:rsidRDefault="00FA62C9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 xml:space="preserve">Brief description of proposed research (please include enough information to describe project’s specific aims): </w:t>
            </w:r>
          </w:p>
          <w:p w14:paraId="170C2CF2" w14:textId="77777777" w:rsidR="00FA62C9" w:rsidRPr="00CD7CD2" w:rsidRDefault="00FA62C9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bCs/>
                <w:color w:val="000000"/>
              </w:rPr>
            </w:pPr>
          </w:p>
          <w:p w14:paraId="170C2CF3" w14:textId="77777777" w:rsidR="00FA62C9" w:rsidRDefault="00FA62C9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b/>
                <w:bCs/>
                <w:color w:val="000000"/>
                <w:u w:val="single"/>
              </w:rPr>
            </w:pPr>
          </w:p>
        </w:tc>
      </w:tr>
    </w:tbl>
    <w:p w14:paraId="1D9B6D31" w14:textId="77777777" w:rsidR="00EE58EE" w:rsidRDefault="00EE58EE" w:rsidP="001E7826">
      <w:pPr>
        <w:autoSpaceDE w:val="0"/>
        <w:autoSpaceDN w:val="0"/>
        <w:adjustRightInd w:val="0"/>
        <w:rPr>
          <w:b/>
        </w:rPr>
      </w:pPr>
    </w:p>
    <w:p w14:paraId="170C2CF5" w14:textId="77777777" w:rsidR="00FA62C9" w:rsidRDefault="00FA62C9" w:rsidP="001E782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Part C: </w:t>
      </w:r>
      <w:r>
        <w:rPr>
          <w:b/>
          <w:u w:val="single"/>
        </w:rPr>
        <w:t>Possession, Use or Transfer of "Select Agents, Toxins, High Consequence Livestock/Plant Pathogens".</w:t>
      </w:r>
      <w:r>
        <w:t xml:space="preserve"> The university is required to register with the CDC or USDA for possession, use or transfer of any of these agents, toxins or pathogens.  These agents are regulated </w:t>
      </w:r>
      <w:proofErr w:type="gramStart"/>
      <w:r>
        <w:t xml:space="preserve">by  </w:t>
      </w:r>
      <w:proofErr w:type="gramEnd"/>
      <w:r w:rsidR="00BF0D66">
        <w:fldChar w:fldCharType="begin"/>
      </w:r>
      <w:r w:rsidR="00BF0D66">
        <w:instrText xml:space="preserve"> HYPERLINK "http://www.cdc.gov/od/sap/docs/42cfr73.pdf" </w:instrText>
      </w:r>
      <w:r w:rsidR="00BF0D66">
        <w:fldChar w:fldCharType="separate"/>
      </w:r>
      <w:r>
        <w:rPr>
          <w:rStyle w:val="Hyperlink"/>
        </w:rPr>
        <w:t>Select Agent Regulation, 42 CFR 73.0</w:t>
      </w:r>
      <w:r w:rsidR="00BF0D66">
        <w:rPr>
          <w:rStyle w:val="Hyperlink"/>
        </w:rPr>
        <w:fldChar w:fldCharType="end"/>
      </w:r>
      <w:r>
        <w:rPr>
          <w:rStyle w:val="Hyperlink"/>
        </w:rPr>
        <w:t xml:space="preserve"> </w:t>
      </w:r>
      <w:r>
        <w:t>and</w:t>
      </w:r>
      <w:r>
        <w:rPr>
          <w:rFonts w:ascii="Garamond-Bold" w:hAnsi="Garamond-Bold"/>
          <w:b/>
          <w:bCs/>
          <w:sz w:val="24"/>
        </w:rPr>
        <w:t xml:space="preserve"> </w:t>
      </w:r>
      <w:r>
        <w:t xml:space="preserve">the </w:t>
      </w:r>
      <w:hyperlink r:id="rId13" w:history="1">
        <w:r>
          <w:rPr>
            <w:rStyle w:val="Hyperlink"/>
          </w:rPr>
          <w:t>Agricultural Bioterrorism Protection Act of 2002</w:t>
        </w:r>
      </w:hyperlink>
      <w:r>
        <w:rPr>
          <w:bCs/>
        </w:rPr>
        <w:t xml:space="preserve">. </w:t>
      </w:r>
      <w:r>
        <w:t xml:space="preserve">If you anticipate obtaining these materials complete </w:t>
      </w:r>
      <w:r>
        <w:rPr>
          <w:b/>
          <w:bCs/>
        </w:rPr>
        <w:t>Part C</w:t>
      </w:r>
      <w:r>
        <w:t xml:space="preserve"> of this form.   </w:t>
      </w:r>
      <w:r>
        <w:rPr>
          <w:szCs w:val="16"/>
        </w:rPr>
        <w:t xml:space="preserve">Additional requirements of the </w:t>
      </w:r>
      <w:r>
        <w:rPr>
          <w:b/>
          <w:bCs/>
          <w:i/>
          <w:iCs/>
          <w:szCs w:val="16"/>
        </w:rPr>
        <w:t>"USA Patriot Act"</w:t>
      </w:r>
      <w:r>
        <w:rPr>
          <w:szCs w:val="16"/>
        </w:rPr>
        <w:t xml:space="preserve"> and the </w:t>
      </w:r>
      <w:r>
        <w:rPr>
          <w:b/>
          <w:bCs/>
          <w:i/>
          <w:iCs/>
          <w:szCs w:val="16"/>
        </w:rPr>
        <w:t>"Public Health Security, Bioterrorism and Response Act of 2002"</w:t>
      </w:r>
      <w:r>
        <w:rPr>
          <w:szCs w:val="16"/>
        </w:rPr>
        <w:t xml:space="preserve"> must also be satisfied.</w:t>
      </w:r>
      <w:r w:rsidR="001E7826">
        <w:rPr>
          <w:szCs w:val="16"/>
        </w:rPr>
        <w:br/>
      </w:r>
      <w:r>
        <w:rPr>
          <w:b/>
          <w:bCs/>
        </w:rPr>
        <w:t>Are, or will, any of the following agents, toxins or pathogens be used in your laboratory</w:t>
      </w:r>
      <w:r>
        <w:rPr>
          <w:b/>
          <w:bCs/>
          <w:sz w:val="24"/>
        </w:rPr>
        <w:t xml:space="preserve">:  </w:t>
      </w:r>
      <w:r w:rsidRPr="001E7826">
        <w:rPr>
          <w:b/>
          <w:bCs/>
        </w:rPr>
        <w:t xml:space="preserve"> </w:t>
      </w:r>
      <w:sdt>
        <w:sdtPr>
          <w:rPr>
            <w:b/>
            <w:bCs/>
          </w:rPr>
          <w:id w:val="109552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826" w:rsidRPr="001E782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  <w:sz w:val="24"/>
        </w:rPr>
        <w:t xml:space="preserve"> </w:t>
      </w:r>
      <w:r w:rsidRPr="00CD7CD2">
        <w:rPr>
          <w:b/>
          <w:bCs/>
          <w:sz w:val="24"/>
        </w:rPr>
        <w:t xml:space="preserve">Yes    </w:t>
      </w:r>
      <w:r w:rsidRPr="001E7826">
        <w:rPr>
          <w:b/>
          <w:bCs/>
        </w:rPr>
        <w:t xml:space="preserve">  </w:t>
      </w:r>
      <w:sdt>
        <w:sdtPr>
          <w:rPr>
            <w:b/>
            <w:bCs/>
          </w:rPr>
          <w:id w:val="-142610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82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CD7CD2">
        <w:rPr>
          <w:b/>
          <w:bCs/>
          <w:sz w:val="24"/>
        </w:rPr>
        <w:t xml:space="preserve"> No </w:t>
      </w:r>
    </w:p>
    <w:p w14:paraId="170C2CF6" w14:textId="77777777" w:rsidR="00FA62C9" w:rsidRDefault="00FA62C9" w:rsidP="00FA62C9">
      <w:r>
        <w:t>If "yes", please indicate which by marking the box next to the item with a check (</w:t>
      </w:r>
      <w:r>
        <w:sym w:font="Wingdings" w:char="F0FC"/>
      </w:r>
      <w:r>
        <w:t>) or an “X”.</w:t>
      </w:r>
    </w:p>
    <w:p w14:paraId="170C2CF7" w14:textId="77777777" w:rsidR="00FA62C9" w:rsidRPr="001E7826" w:rsidRDefault="00FA62C9" w:rsidP="00FA62C9">
      <w:pPr>
        <w:rPr>
          <w:sz w:val="8"/>
          <w:szCs w:val="8"/>
        </w:rPr>
      </w:pPr>
    </w:p>
    <w:p w14:paraId="170C2CF8" w14:textId="77777777" w:rsidR="00FA62C9" w:rsidRDefault="00FA62C9" w:rsidP="00FA62C9">
      <w:pPr>
        <w:pStyle w:val="Heading1"/>
        <w:jc w:val="center"/>
        <w:rPr>
          <w:sz w:val="24"/>
          <w:u w:val="single"/>
        </w:rPr>
      </w:pPr>
      <w:r>
        <w:rPr>
          <w:sz w:val="24"/>
          <w:u w:val="single"/>
        </w:rPr>
        <w:t>SELECT AGENTS, TOXINS, HIGH CONSEQUENCE LIVESTOCK/PLANT PATHOGENS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2"/>
        <w:gridCol w:w="916"/>
        <w:gridCol w:w="4690"/>
        <w:gridCol w:w="900"/>
      </w:tblGrid>
      <w:tr w:rsidR="00FA62C9" w14:paraId="170C2CFD" w14:textId="77777777" w:rsidTr="003A7594">
        <w:tc>
          <w:tcPr>
            <w:tcW w:w="4492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70C2CF9" w14:textId="77777777" w:rsidR="00FA62C9" w:rsidRDefault="00FA62C9" w:rsidP="003A7594">
            <w:pPr>
              <w:pStyle w:val="Heading1"/>
              <w:tabs>
                <w:tab w:val="clear" w:pos="468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Viruses (HHS and USDA)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pct10" w:color="000000" w:fill="FFFFFF"/>
          </w:tcPr>
          <w:p w14:paraId="170C2CFA" w14:textId="77777777" w:rsidR="00FA62C9" w:rsidRDefault="00FA62C9" w:rsidP="003A759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  <w:tc>
          <w:tcPr>
            <w:tcW w:w="469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70C2CFB" w14:textId="77777777" w:rsidR="00FA62C9" w:rsidRDefault="00FA62C9" w:rsidP="003A7594">
            <w:pPr>
              <w:pStyle w:val="TOAHeading"/>
              <w:spacing w:before="0"/>
              <w:rPr>
                <w:rFonts w:cs="Arial"/>
                <w:bCs/>
                <w:i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Bacteria (HHS and USDA)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170C2CFC" w14:textId="77777777" w:rsidR="00FA62C9" w:rsidRDefault="00FA62C9" w:rsidP="003A7594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FA62C9" w:rsidRPr="00FA62C9" w14:paraId="170C2D02" w14:textId="77777777" w:rsidTr="00FA62C9">
        <w:trPr>
          <w:trHeight w:val="215"/>
        </w:trPr>
        <w:tc>
          <w:tcPr>
            <w:tcW w:w="4492" w:type="dxa"/>
            <w:shd w:val="clear" w:color="000000" w:fill="FFFFFF"/>
            <w:vAlign w:val="center"/>
          </w:tcPr>
          <w:p w14:paraId="170C2CFE" w14:textId="77777777" w:rsidR="00FA62C9" w:rsidRPr="00FA62C9" w:rsidRDefault="00FA62C9" w:rsidP="003A7594">
            <w:pPr>
              <w:pStyle w:val="Heading1"/>
              <w:tabs>
                <w:tab w:val="clear" w:pos="4680"/>
              </w:tabs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proofErr w:type="spellStart"/>
            <w:r w:rsidRPr="00FA62C9">
              <w:rPr>
                <w:rFonts w:ascii="Arial" w:hAnsi="Arial" w:cs="Arial"/>
                <w:b w:val="0"/>
                <w:bCs/>
                <w:sz w:val="18"/>
                <w:szCs w:val="18"/>
              </w:rPr>
              <w:t>Akabane</w:t>
            </w:r>
            <w:proofErr w:type="spellEnd"/>
            <w:r w:rsidRPr="00FA62C9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virus</w:t>
            </w:r>
          </w:p>
        </w:tc>
        <w:tc>
          <w:tcPr>
            <w:tcW w:w="916" w:type="dxa"/>
            <w:shd w:val="clear" w:color="000000" w:fill="FFFFFF"/>
          </w:tcPr>
          <w:p w14:paraId="170C2CFF" w14:textId="77777777" w:rsidR="00FA62C9" w:rsidRPr="00FA62C9" w:rsidRDefault="00FA62C9" w:rsidP="003A7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0" w:type="dxa"/>
            <w:shd w:val="clear" w:color="000000" w:fill="FFFFFF"/>
            <w:vAlign w:val="center"/>
          </w:tcPr>
          <w:p w14:paraId="170C2D00" w14:textId="77777777" w:rsidR="00FA62C9" w:rsidRPr="00FA62C9" w:rsidRDefault="00FA62C9" w:rsidP="003A7594">
            <w:pPr>
              <w:pStyle w:val="TOAHeading"/>
              <w:spacing w:before="0"/>
              <w:rPr>
                <w:rFonts w:cs="Arial"/>
                <w:b w:val="0"/>
                <w:sz w:val="18"/>
                <w:szCs w:val="18"/>
              </w:rPr>
            </w:pPr>
            <w:r w:rsidRPr="00FA62C9">
              <w:rPr>
                <w:rFonts w:cs="Arial"/>
                <w:b w:val="0"/>
                <w:sz w:val="18"/>
                <w:szCs w:val="18"/>
              </w:rPr>
              <w:t>Bacillus anthracis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14:paraId="170C2D01" w14:textId="77777777" w:rsidR="00FA62C9" w:rsidRPr="00FA62C9" w:rsidRDefault="00FA62C9" w:rsidP="003A7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2C9" w14:paraId="170C2D07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03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swine fever virus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916" w:type="dxa"/>
          </w:tcPr>
          <w:p w14:paraId="170C2D0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05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abortus</w:t>
            </w:r>
            <w:proofErr w:type="spellEnd"/>
          </w:p>
        </w:tc>
        <w:tc>
          <w:tcPr>
            <w:tcW w:w="900" w:type="dxa"/>
            <w:vAlign w:val="center"/>
          </w:tcPr>
          <w:p w14:paraId="170C2D0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0C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08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African horse sickness virus</w:t>
            </w:r>
          </w:p>
        </w:tc>
        <w:tc>
          <w:tcPr>
            <w:tcW w:w="916" w:type="dxa"/>
          </w:tcPr>
          <w:p w14:paraId="170C2D0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0A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melitensis</w:t>
            </w:r>
            <w:proofErr w:type="spellEnd"/>
          </w:p>
        </w:tc>
        <w:tc>
          <w:tcPr>
            <w:tcW w:w="900" w:type="dxa"/>
            <w:vAlign w:val="center"/>
          </w:tcPr>
          <w:p w14:paraId="170C2D0B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11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0D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Avian influenza virus (highly pathogenic)</w:t>
            </w:r>
          </w:p>
        </w:tc>
        <w:tc>
          <w:tcPr>
            <w:tcW w:w="916" w:type="dxa"/>
          </w:tcPr>
          <w:p w14:paraId="170C2D0E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0F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Brucella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suis</w:t>
            </w:r>
            <w:proofErr w:type="spellEnd"/>
          </w:p>
        </w:tc>
        <w:tc>
          <w:tcPr>
            <w:tcW w:w="900" w:type="dxa"/>
            <w:vAlign w:val="center"/>
          </w:tcPr>
          <w:p w14:paraId="170C2D10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16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12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Blue tongue virus (Exotic)</w:t>
            </w:r>
          </w:p>
        </w:tc>
        <w:tc>
          <w:tcPr>
            <w:tcW w:w="916" w:type="dxa"/>
          </w:tcPr>
          <w:p w14:paraId="170C2D13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14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Burkholderia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mallei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formerlyPseudomona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mallei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>)</w:t>
            </w:r>
          </w:p>
        </w:tc>
        <w:tc>
          <w:tcPr>
            <w:tcW w:w="900" w:type="dxa"/>
            <w:vAlign w:val="center"/>
          </w:tcPr>
          <w:p w14:paraId="170C2D15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1B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17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Bovine spongiform encephalopathy agent</w:t>
            </w:r>
          </w:p>
        </w:tc>
        <w:tc>
          <w:tcPr>
            <w:tcW w:w="916" w:type="dxa"/>
          </w:tcPr>
          <w:p w14:paraId="170C2D18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19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Burkholderia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pseudomallei</w:t>
            </w:r>
            <w:proofErr w:type="spellEnd"/>
          </w:p>
        </w:tc>
        <w:tc>
          <w:tcPr>
            <w:tcW w:w="900" w:type="dxa"/>
            <w:vAlign w:val="center"/>
          </w:tcPr>
          <w:p w14:paraId="170C2D1A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20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1C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Camel pox virus</w:t>
            </w:r>
          </w:p>
        </w:tc>
        <w:tc>
          <w:tcPr>
            <w:tcW w:w="916" w:type="dxa"/>
          </w:tcPr>
          <w:p w14:paraId="170C2D1D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1E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Botulinum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neurotoxin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producing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species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Clostridium</w:t>
            </w:r>
            <w:proofErr w:type="spellEnd"/>
          </w:p>
        </w:tc>
        <w:tc>
          <w:tcPr>
            <w:tcW w:w="900" w:type="dxa"/>
            <w:vAlign w:val="center"/>
          </w:tcPr>
          <w:p w14:paraId="170C2D1F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25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21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Classical swine fever virus</w:t>
            </w:r>
          </w:p>
        </w:tc>
        <w:tc>
          <w:tcPr>
            <w:tcW w:w="916" w:type="dxa"/>
          </w:tcPr>
          <w:p w14:paraId="170C2D22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23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Cowdria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ruminantium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Heartwater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170C2D2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2A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26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Crimean-Congo hemorrhagic fever virus</w:t>
            </w:r>
          </w:p>
        </w:tc>
        <w:tc>
          <w:tcPr>
            <w:tcW w:w="916" w:type="dxa"/>
          </w:tcPr>
          <w:p w14:paraId="170C2D27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28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Coxiella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burnetti</w:t>
            </w:r>
            <w:proofErr w:type="spellEnd"/>
          </w:p>
        </w:tc>
        <w:tc>
          <w:tcPr>
            <w:tcW w:w="900" w:type="dxa"/>
            <w:vAlign w:val="center"/>
          </w:tcPr>
          <w:p w14:paraId="170C2D2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2F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2B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Eastern Equine Encephalitis virus</w:t>
            </w:r>
          </w:p>
        </w:tc>
        <w:tc>
          <w:tcPr>
            <w:tcW w:w="916" w:type="dxa"/>
          </w:tcPr>
          <w:p w14:paraId="170C2D2C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2D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Francisella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tularensis</w:t>
            </w:r>
            <w:proofErr w:type="spellEnd"/>
          </w:p>
        </w:tc>
        <w:tc>
          <w:tcPr>
            <w:tcW w:w="900" w:type="dxa"/>
            <w:vAlign w:val="center"/>
          </w:tcPr>
          <w:p w14:paraId="170C2D2E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34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30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Ebola viruses</w:t>
            </w:r>
          </w:p>
        </w:tc>
        <w:tc>
          <w:tcPr>
            <w:tcW w:w="916" w:type="dxa"/>
          </w:tcPr>
          <w:p w14:paraId="170C2D31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32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lang w:val="es-E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Mycoplasma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capricolum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 M.F38/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capri</w:t>
            </w:r>
            <w:proofErr w:type="spellEnd"/>
          </w:p>
        </w:tc>
        <w:tc>
          <w:tcPr>
            <w:tcW w:w="900" w:type="dxa"/>
            <w:vAlign w:val="center"/>
          </w:tcPr>
          <w:p w14:paraId="170C2D33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39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35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 and mouth disease virus</w:t>
            </w:r>
          </w:p>
        </w:tc>
        <w:tc>
          <w:tcPr>
            <w:tcW w:w="916" w:type="dxa"/>
          </w:tcPr>
          <w:p w14:paraId="170C2D3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37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Mycoplasma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mycoides</w:t>
            </w:r>
            <w:proofErr w:type="spellEnd"/>
          </w:p>
        </w:tc>
        <w:tc>
          <w:tcPr>
            <w:tcW w:w="900" w:type="dxa"/>
            <w:vAlign w:val="center"/>
          </w:tcPr>
          <w:p w14:paraId="170C2D38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3E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3A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Goat pox virus</w:t>
            </w:r>
          </w:p>
        </w:tc>
        <w:tc>
          <w:tcPr>
            <w:tcW w:w="916" w:type="dxa"/>
          </w:tcPr>
          <w:p w14:paraId="170C2D3B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3C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Rickettsia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prowazekii</w:t>
            </w:r>
            <w:proofErr w:type="spellEnd"/>
          </w:p>
        </w:tc>
        <w:tc>
          <w:tcPr>
            <w:tcW w:w="900" w:type="dxa"/>
            <w:vAlign w:val="center"/>
          </w:tcPr>
          <w:p w14:paraId="170C2D3D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43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3F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Cercopithecine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herpesvirus 1 (Herpes B virus)</w:t>
            </w:r>
          </w:p>
        </w:tc>
        <w:tc>
          <w:tcPr>
            <w:tcW w:w="916" w:type="dxa"/>
          </w:tcPr>
          <w:p w14:paraId="170C2D40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41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Rickettsia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rickettsii</w:t>
            </w:r>
            <w:proofErr w:type="spellEnd"/>
          </w:p>
        </w:tc>
        <w:tc>
          <w:tcPr>
            <w:tcW w:w="900" w:type="dxa"/>
            <w:vAlign w:val="center"/>
          </w:tcPr>
          <w:p w14:paraId="170C2D42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48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44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Japanese encephalitis virus </w:t>
            </w:r>
          </w:p>
        </w:tc>
        <w:tc>
          <w:tcPr>
            <w:tcW w:w="916" w:type="dxa"/>
          </w:tcPr>
          <w:p w14:paraId="170C2D45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170C2D46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Yersinia</w:t>
            </w:r>
            <w:proofErr w:type="spellEnd"/>
            <w:r>
              <w:rPr>
                <w:rFonts w:ascii="Arial" w:hAnsi="Arial" w:cs="Arial"/>
                <w:i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lang w:val="es-ES"/>
              </w:rPr>
              <w:t>pestis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47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4D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49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Lassa fever virus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</w:tcPr>
          <w:p w14:paraId="170C2D4A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170C2D4B" w14:textId="77777777" w:rsidR="00FA62C9" w:rsidRDefault="00FA62C9" w:rsidP="003A75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Fungi</w:t>
            </w:r>
            <w:r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170C2D4C" w14:textId="77777777" w:rsidR="00FA62C9" w:rsidRDefault="00FA62C9" w:rsidP="003A7594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FA62C9" w14:paraId="170C2D52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4E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Lumpy skin disease virus</w:t>
            </w:r>
          </w:p>
        </w:tc>
        <w:tc>
          <w:tcPr>
            <w:tcW w:w="916" w:type="dxa"/>
          </w:tcPr>
          <w:p w14:paraId="170C2D4F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50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Coccidioides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immitis</w:t>
            </w:r>
            <w:proofErr w:type="spellEnd"/>
          </w:p>
        </w:tc>
        <w:tc>
          <w:tcPr>
            <w:tcW w:w="900" w:type="dxa"/>
            <w:vAlign w:val="center"/>
          </w:tcPr>
          <w:p w14:paraId="170C2D51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57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53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Malignant catarrhal fever virus (Exotic)</w:t>
            </w:r>
          </w:p>
        </w:tc>
        <w:tc>
          <w:tcPr>
            <w:tcW w:w="916" w:type="dxa"/>
          </w:tcPr>
          <w:p w14:paraId="170C2D5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170C2D55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Coccidioides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posadasii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5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5C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58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Marburg virus</w:t>
            </w:r>
          </w:p>
        </w:tc>
        <w:tc>
          <w:tcPr>
            <w:tcW w:w="916" w:type="dxa"/>
          </w:tcPr>
          <w:p w14:paraId="170C2D5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170C2D5A" w14:textId="77777777" w:rsidR="00FA62C9" w:rsidRDefault="00FA62C9" w:rsidP="003A7594">
            <w:pPr>
              <w:pStyle w:val="Heading4"/>
              <w:spacing w:before="0" w:after="0"/>
              <w:rPr>
                <w:rFonts w:cs="Arial"/>
                <w:bCs/>
                <w:i/>
                <w:szCs w:val="24"/>
                <w:u w:val="single"/>
              </w:rPr>
            </w:pPr>
            <w:r>
              <w:rPr>
                <w:rFonts w:cs="Arial"/>
                <w:bCs/>
                <w:szCs w:val="24"/>
              </w:rPr>
              <w:t>Toxins (HHS and USDA)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170C2D5B" w14:textId="77777777" w:rsidR="00FA62C9" w:rsidRDefault="00FA62C9" w:rsidP="003A7594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FA62C9" w14:paraId="170C2D61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5D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Menangle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virus</w:t>
            </w:r>
          </w:p>
        </w:tc>
        <w:tc>
          <w:tcPr>
            <w:tcW w:w="916" w:type="dxa"/>
          </w:tcPr>
          <w:p w14:paraId="170C2D5E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5F" w14:textId="77777777" w:rsidR="00FA62C9" w:rsidRDefault="00FA62C9" w:rsidP="003A7594">
            <w:pPr>
              <w:pStyle w:val="Default"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Abrin</w:t>
            </w:r>
            <w:proofErr w:type="spellEnd"/>
          </w:p>
        </w:tc>
        <w:tc>
          <w:tcPr>
            <w:tcW w:w="900" w:type="dxa"/>
            <w:vAlign w:val="center"/>
          </w:tcPr>
          <w:p w14:paraId="170C2D60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66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62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Monkeypox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virus</w:t>
            </w:r>
          </w:p>
        </w:tc>
        <w:tc>
          <w:tcPr>
            <w:tcW w:w="916" w:type="dxa"/>
          </w:tcPr>
          <w:p w14:paraId="170C2D63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64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Botulinum neurotoxins</w:t>
            </w:r>
          </w:p>
        </w:tc>
        <w:tc>
          <w:tcPr>
            <w:tcW w:w="900" w:type="dxa"/>
            <w:vAlign w:val="center"/>
          </w:tcPr>
          <w:p w14:paraId="170C2D65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6B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67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Newcastle disease virus (VVND)</w:t>
            </w:r>
          </w:p>
        </w:tc>
        <w:tc>
          <w:tcPr>
            <w:tcW w:w="916" w:type="dxa"/>
          </w:tcPr>
          <w:p w14:paraId="170C2D68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69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Conotoxins</w:t>
            </w:r>
            <w:proofErr w:type="spellEnd"/>
          </w:p>
        </w:tc>
        <w:tc>
          <w:tcPr>
            <w:tcW w:w="900" w:type="dxa"/>
            <w:vAlign w:val="center"/>
          </w:tcPr>
          <w:p w14:paraId="170C2D6A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70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6C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Nipah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and Hendra Complex viruses</w:t>
            </w:r>
          </w:p>
        </w:tc>
        <w:tc>
          <w:tcPr>
            <w:tcW w:w="916" w:type="dxa"/>
          </w:tcPr>
          <w:p w14:paraId="170C2D6D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6E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Clostridium perfringens </w:t>
            </w:r>
            <w:r>
              <w:rPr>
                <w:rFonts w:ascii="Arial" w:hAnsi="Arial" w:cs="Arial"/>
                <w:sz w:val="18"/>
              </w:rPr>
              <w:t>epsilon toxin</w:t>
            </w:r>
          </w:p>
        </w:tc>
        <w:tc>
          <w:tcPr>
            <w:tcW w:w="900" w:type="dxa"/>
            <w:vAlign w:val="center"/>
          </w:tcPr>
          <w:p w14:paraId="170C2D6F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75" w14:textId="77777777" w:rsidTr="003A7594">
        <w:tc>
          <w:tcPr>
            <w:tcW w:w="4492" w:type="dxa"/>
            <w:vAlign w:val="center"/>
          </w:tcPr>
          <w:p w14:paraId="170C2D71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Petits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Ruminants virus</w:t>
            </w:r>
          </w:p>
        </w:tc>
        <w:tc>
          <w:tcPr>
            <w:tcW w:w="916" w:type="dxa"/>
          </w:tcPr>
          <w:p w14:paraId="170C2D72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73" w14:textId="77777777" w:rsidR="00FA62C9" w:rsidRDefault="00FA62C9" w:rsidP="003A7594">
            <w:pPr>
              <w:pStyle w:val="Default"/>
              <w:autoSpaceDE/>
              <w:autoSpaceDN/>
              <w:adjustRightInd/>
              <w:rPr>
                <w:rFonts w:ascii="Arial" w:hAnsi="Arial" w:cs="Arial"/>
                <w:i/>
                <w:sz w:val="18"/>
                <w:szCs w:val="24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  <w:szCs w:val="24"/>
              </w:rPr>
              <w:t>Diacetoxyscirpenol</w:t>
            </w:r>
            <w:proofErr w:type="spellEnd"/>
          </w:p>
        </w:tc>
        <w:tc>
          <w:tcPr>
            <w:tcW w:w="900" w:type="dxa"/>
            <w:vAlign w:val="center"/>
          </w:tcPr>
          <w:p w14:paraId="170C2D7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7A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76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Rift Valley fever virus</w:t>
            </w:r>
          </w:p>
        </w:tc>
        <w:tc>
          <w:tcPr>
            <w:tcW w:w="916" w:type="dxa"/>
          </w:tcPr>
          <w:p w14:paraId="170C2D77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78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Ricin</w:t>
            </w:r>
          </w:p>
        </w:tc>
        <w:tc>
          <w:tcPr>
            <w:tcW w:w="900" w:type="dxa"/>
            <w:vAlign w:val="center"/>
          </w:tcPr>
          <w:p w14:paraId="170C2D7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7F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7B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Rinderpest virus</w:t>
            </w:r>
          </w:p>
        </w:tc>
        <w:tc>
          <w:tcPr>
            <w:tcW w:w="916" w:type="dxa"/>
          </w:tcPr>
          <w:p w14:paraId="170C2D7C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7D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Saxitoxin</w:t>
            </w:r>
            <w:proofErr w:type="spellEnd"/>
          </w:p>
        </w:tc>
        <w:tc>
          <w:tcPr>
            <w:tcW w:w="900" w:type="dxa"/>
            <w:vAlign w:val="center"/>
          </w:tcPr>
          <w:p w14:paraId="170C2D7E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84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80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Sheep pox virus</w:t>
            </w:r>
          </w:p>
        </w:tc>
        <w:tc>
          <w:tcPr>
            <w:tcW w:w="916" w:type="dxa"/>
          </w:tcPr>
          <w:p w14:paraId="170C2D81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82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Shigatoxin</w:t>
            </w:r>
            <w:proofErr w:type="spellEnd"/>
          </w:p>
        </w:tc>
        <w:tc>
          <w:tcPr>
            <w:tcW w:w="900" w:type="dxa"/>
            <w:vAlign w:val="center"/>
          </w:tcPr>
          <w:p w14:paraId="170C2D83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89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85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South American Hemorrhagic fever viruses</w:t>
            </w:r>
          </w:p>
        </w:tc>
        <w:tc>
          <w:tcPr>
            <w:tcW w:w="916" w:type="dxa"/>
            <w:vMerge w:val="restart"/>
          </w:tcPr>
          <w:p w14:paraId="170C2D8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87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Shiga-like ribosome inactivating proteins</w:t>
            </w:r>
          </w:p>
        </w:tc>
        <w:tc>
          <w:tcPr>
            <w:tcW w:w="900" w:type="dxa"/>
            <w:vAlign w:val="center"/>
          </w:tcPr>
          <w:p w14:paraId="170C2D88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8E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8A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Junin</w:t>
            </w:r>
            <w:proofErr w:type="spellEnd"/>
          </w:p>
        </w:tc>
        <w:tc>
          <w:tcPr>
            <w:tcW w:w="916" w:type="dxa"/>
            <w:vMerge/>
          </w:tcPr>
          <w:p w14:paraId="170C2D8B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8C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Staphylococcal enterotoxins</w:t>
            </w:r>
          </w:p>
        </w:tc>
        <w:tc>
          <w:tcPr>
            <w:tcW w:w="900" w:type="dxa"/>
            <w:vAlign w:val="center"/>
          </w:tcPr>
          <w:p w14:paraId="170C2D8D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93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8F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Machupo</w:t>
            </w:r>
            <w:proofErr w:type="spellEnd"/>
          </w:p>
        </w:tc>
        <w:tc>
          <w:tcPr>
            <w:tcW w:w="916" w:type="dxa"/>
            <w:vMerge/>
          </w:tcPr>
          <w:p w14:paraId="170C2D90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91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T-2 toxin</w:t>
            </w:r>
          </w:p>
        </w:tc>
        <w:tc>
          <w:tcPr>
            <w:tcW w:w="900" w:type="dxa"/>
            <w:vAlign w:val="center"/>
          </w:tcPr>
          <w:p w14:paraId="170C2D92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98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94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Sabia</w:t>
            </w:r>
            <w:proofErr w:type="spellEnd"/>
          </w:p>
        </w:tc>
        <w:tc>
          <w:tcPr>
            <w:tcW w:w="916" w:type="dxa"/>
            <w:vMerge/>
          </w:tcPr>
          <w:p w14:paraId="170C2D95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170C2D96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Tetrodotoxin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97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9D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99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Flexal</w:t>
            </w:r>
            <w:proofErr w:type="spellEnd"/>
          </w:p>
        </w:tc>
        <w:tc>
          <w:tcPr>
            <w:tcW w:w="916" w:type="dxa"/>
            <w:vMerge/>
          </w:tcPr>
          <w:p w14:paraId="170C2D9A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shd w:val="pct15" w:color="auto" w:fill="auto"/>
            <w:vAlign w:val="center"/>
          </w:tcPr>
          <w:p w14:paraId="170C2D9B" w14:textId="77777777" w:rsidR="00FA62C9" w:rsidRDefault="00FA62C9" w:rsidP="003A7594">
            <w:pPr>
              <w:pStyle w:val="TOAHeading"/>
              <w:spacing w:befor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USDA Plant Pathogens</w:t>
            </w:r>
          </w:p>
        </w:tc>
        <w:tc>
          <w:tcPr>
            <w:tcW w:w="900" w:type="dxa"/>
            <w:shd w:val="pct15" w:color="auto" w:fill="auto"/>
            <w:vAlign w:val="center"/>
          </w:tcPr>
          <w:p w14:paraId="170C2D9C" w14:textId="77777777" w:rsidR="00FA62C9" w:rsidRDefault="00FA62C9" w:rsidP="003A7594">
            <w:pPr>
              <w:jc w:val="center"/>
              <w:rPr>
                <w:rFonts w:ascii="Arial" w:hAnsi="Arial" w:cs="Arial"/>
                <w:sz w:val="24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FA62C9" w14:paraId="170C2DA2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9E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Guanarito</w:t>
            </w:r>
            <w:proofErr w:type="spellEnd"/>
          </w:p>
        </w:tc>
        <w:tc>
          <w:tcPr>
            <w:tcW w:w="916" w:type="dxa"/>
            <w:vMerge/>
          </w:tcPr>
          <w:p w14:paraId="170C2D9F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A0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Liberobacter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africanus</w:t>
            </w:r>
            <w:proofErr w:type="spellEnd"/>
          </w:p>
        </w:tc>
        <w:tc>
          <w:tcPr>
            <w:tcW w:w="900" w:type="dxa"/>
            <w:vAlign w:val="center"/>
          </w:tcPr>
          <w:p w14:paraId="170C2DA1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A7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A3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Swine vesicular disease virus</w:t>
            </w:r>
          </w:p>
        </w:tc>
        <w:tc>
          <w:tcPr>
            <w:tcW w:w="916" w:type="dxa"/>
          </w:tcPr>
          <w:p w14:paraId="170C2DA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A5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Liberobacter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asiaticus</w:t>
            </w:r>
            <w:proofErr w:type="spellEnd"/>
          </w:p>
        </w:tc>
        <w:tc>
          <w:tcPr>
            <w:tcW w:w="900" w:type="dxa"/>
            <w:vAlign w:val="center"/>
          </w:tcPr>
          <w:p w14:paraId="170C2DA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AC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A8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Tick-borne encephalitis complex (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flavi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) viruses</w:t>
            </w:r>
          </w:p>
        </w:tc>
        <w:tc>
          <w:tcPr>
            <w:tcW w:w="916" w:type="dxa"/>
            <w:vMerge w:val="restart"/>
          </w:tcPr>
          <w:p w14:paraId="170C2DA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AA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Peronosclerospora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philippinensis</w:t>
            </w:r>
            <w:proofErr w:type="spellEnd"/>
          </w:p>
        </w:tc>
        <w:tc>
          <w:tcPr>
            <w:tcW w:w="900" w:type="dxa"/>
            <w:vAlign w:val="center"/>
          </w:tcPr>
          <w:p w14:paraId="170C2DAB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B1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AD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Central European Tick-borne encephalitis</w:t>
            </w:r>
          </w:p>
        </w:tc>
        <w:tc>
          <w:tcPr>
            <w:tcW w:w="916" w:type="dxa"/>
            <w:vMerge/>
          </w:tcPr>
          <w:p w14:paraId="170C2DAE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AF" w14:textId="77777777" w:rsidR="00FA62C9" w:rsidRDefault="00FA62C9" w:rsidP="003A7594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Phakopsora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pachyrhizi</w:t>
            </w:r>
            <w:proofErr w:type="spellEnd"/>
          </w:p>
        </w:tc>
        <w:tc>
          <w:tcPr>
            <w:tcW w:w="900" w:type="dxa"/>
            <w:vAlign w:val="center"/>
          </w:tcPr>
          <w:p w14:paraId="170C2DB0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B6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B2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Far Eastern tick-borne encephalitis</w:t>
            </w:r>
          </w:p>
        </w:tc>
        <w:tc>
          <w:tcPr>
            <w:tcW w:w="916" w:type="dxa"/>
            <w:vMerge/>
          </w:tcPr>
          <w:p w14:paraId="170C2DB3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B4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Plum Pox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Potyvirus</w:t>
            </w:r>
            <w:proofErr w:type="spellEnd"/>
          </w:p>
        </w:tc>
        <w:tc>
          <w:tcPr>
            <w:tcW w:w="900" w:type="dxa"/>
            <w:vAlign w:val="center"/>
          </w:tcPr>
          <w:p w14:paraId="170C2DB5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BB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B7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Russian Spring and Summer encephalitis</w:t>
            </w:r>
          </w:p>
        </w:tc>
        <w:tc>
          <w:tcPr>
            <w:tcW w:w="916" w:type="dxa"/>
            <w:vMerge/>
          </w:tcPr>
          <w:p w14:paraId="170C2DB8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B9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Ralstonia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solanacearum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race 3,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biovar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vAlign w:val="center"/>
          </w:tcPr>
          <w:p w14:paraId="170C2DBA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C0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BC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Kyasanur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Forest disease</w:t>
            </w:r>
          </w:p>
        </w:tc>
        <w:tc>
          <w:tcPr>
            <w:tcW w:w="916" w:type="dxa"/>
            <w:vMerge/>
          </w:tcPr>
          <w:p w14:paraId="170C2DBD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BE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Schlerophthora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rayssiae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zeae</w:t>
            </w:r>
            <w:proofErr w:type="spellEnd"/>
          </w:p>
        </w:tc>
        <w:tc>
          <w:tcPr>
            <w:tcW w:w="900" w:type="dxa"/>
            <w:vAlign w:val="center"/>
          </w:tcPr>
          <w:p w14:paraId="170C2DBF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C5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C1" w14:textId="77777777" w:rsidR="00FA62C9" w:rsidRDefault="00FA62C9" w:rsidP="003A7594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Omsk Hemorrhagic Fever</w:t>
            </w:r>
          </w:p>
        </w:tc>
        <w:tc>
          <w:tcPr>
            <w:tcW w:w="916" w:type="dxa"/>
            <w:vMerge/>
          </w:tcPr>
          <w:p w14:paraId="170C2DC2" w14:textId="77777777" w:rsidR="00FA62C9" w:rsidRDefault="00FA62C9" w:rsidP="003A7594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C3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Synchytrium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endobioticum</w:t>
            </w:r>
            <w:proofErr w:type="spellEnd"/>
          </w:p>
        </w:tc>
        <w:tc>
          <w:tcPr>
            <w:tcW w:w="900" w:type="dxa"/>
            <w:vAlign w:val="center"/>
          </w:tcPr>
          <w:p w14:paraId="170C2DC4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CA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C6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Variola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major virus (Smallpox virus)</w:t>
            </w:r>
          </w:p>
        </w:tc>
        <w:tc>
          <w:tcPr>
            <w:tcW w:w="916" w:type="dxa"/>
          </w:tcPr>
          <w:p w14:paraId="170C2DC7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C8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Xanthomonas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oryzae</w:t>
            </w:r>
            <w:proofErr w:type="spellEnd"/>
          </w:p>
        </w:tc>
        <w:tc>
          <w:tcPr>
            <w:tcW w:w="900" w:type="dxa"/>
            <w:vAlign w:val="center"/>
          </w:tcPr>
          <w:p w14:paraId="170C2DC9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CF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CB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Variola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minor virus (</w:t>
            </w:r>
            <w:proofErr w:type="spellStart"/>
            <w:r>
              <w:rPr>
                <w:rFonts w:ascii="Arial" w:hAnsi="Arial" w:cs="Arial"/>
                <w:sz w:val="18"/>
              </w:rPr>
              <w:t>Alastrim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16" w:type="dxa"/>
          </w:tcPr>
          <w:p w14:paraId="170C2DCC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CD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Xylella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fastidiosa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(citrus variegated chlorosis strain)</w:t>
            </w:r>
          </w:p>
        </w:tc>
        <w:tc>
          <w:tcPr>
            <w:tcW w:w="900" w:type="dxa"/>
            <w:vAlign w:val="center"/>
          </w:tcPr>
          <w:p w14:paraId="170C2DCE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D4" w14:textId="77777777" w:rsidTr="003A7594">
        <w:trPr>
          <w:cantSplit/>
          <w:trHeight w:val="20"/>
        </w:trPr>
        <w:tc>
          <w:tcPr>
            <w:tcW w:w="4492" w:type="dxa"/>
            <w:vAlign w:val="center"/>
          </w:tcPr>
          <w:p w14:paraId="170C2DD0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Venezuelan Equine Encephalitis virus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16" w:type="dxa"/>
          </w:tcPr>
          <w:p w14:paraId="170C2DD1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vAlign w:val="center"/>
          </w:tcPr>
          <w:p w14:paraId="170C2DD2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</w:p>
        </w:tc>
        <w:tc>
          <w:tcPr>
            <w:tcW w:w="900" w:type="dxa"/>
            <w:vAlign w:val="center"/>
          </w:tcPr>
          <w:p w14:paraId="170C2DD3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D9" w14:textId="77777777" w:rsidTr="003A7594">
        <w:trPr>
          <w:cantSplit/>
          <w:trHeight w:val="20"/>
        </w:trPr>
        <w:tc>
          <w:tcPr>
            <w:tcW w:w="4492" w:type="dxa"/>
            <w:tcBorders>
              <w:bottom w:val="single" w:sz="4" w:space="0" w:color="auto"/>
            </w:tcBorders>
            <w:vAlign w:val="center"/>
          </w:tcPr>
          <w:p w14:paraId="170C2DD5" w14:textId="77777777" w:rsidR="00FA62C9" w:rsidRDefault="00FA62C9" w:rsidP="003A759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Vesicular stomatitis virus (Exotic)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170C2DD6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690" w:type="dxa"/>
            <w:tcBorders>
              <w:bottom w:val="single" w:sz="4" w:space="0" w:color="auto"/>
            </w:tcBorders>
            <w:vAlign w:val="center"/>
          </w:tcPr>
          <w:p w14:paraId="170C2DD7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D8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62C9" w14:paraId="170C2DDC" w14:textId="77777777" w:rsidTr="003A7594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14:paraId="170C2DDA" w14:textId="77777777" w:rsidR="00FA62C9" w:rsidRDefault="00FA62C9" w:rsidP="003A7594">
            <w:pPr>
              <w:rPr>
                <w:rFonts w:ascii="Arial" w:hAnsi="Arial" w:cs="Arial"/>
                <w:i/>
                <w:sz w:val="18"/>
                <w:u w:val="single"/>
              </w:rPr>
            </w:pPr>
            <w:r w:rsidRPr="006142CB">
              <w:rPr>
                <w:rFonts w:ascii="Arial" w:hAnsi="Arial" w:cs="Arial"/>
                <w:b/>
                <w:bCs/>
                <w:sz w:val="22"/>
                <w:szCs w:val="22"/>
              </w:rPr>
              <w:t>Genetic Elements, Recombinant Nucleic Acids, and Recombinant Organisms:</w:t>
            </w:r>
            <w:r>
              <w:t xml:space="preserve"> </w:t>
            </w:r>
            <w:r>
              <w:rPr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>If your research involves rDNA, you must submit a registration form with the IBC. Contact ETSU Biosafety and Chemical Safety Committee.</w:t>
            </w:r>
            <w:r>
              <w:rPr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70C2DDB" w14:textId="77777777" w:rsidR="00FA62C9" w:rsidRDefault="00FA62C9" w:rsidP="003A7594">
            <w:pPr>
              <w:jc w:val="center"/>
              <w:rPr>
                <w:rFonts w:ascii="Arial" w:hAnsi="Arial" w:cs="Arial"/>
                <w:sz w:val="18"/>
              </w:rPr>
            </w:pPr>
            <w:r w:rsidRPr="00CD7CD2">
              <w:rPr>
                <w:rFonts w:ascii="Arial" w:hAnsi="Arial" w:cs="Arial"/>
                <w:b/>
                <w:sz w:val="24"/>
              </w:rPr>
              <w:sym w:font="Wingdings" w:char="F0FC"/>
            </w:r>
          </w:p>
        </w:tc>
      </w:tr>
      <w:tr w:rsidR="00FA62C9" w14:paraId="170C2DDF" w14:textId="77777777" w:rsidTr="003A7594">
        <w:trPr>
          <w:cantSplit/>
          <w:trHeight w:val="20"/>
        </w:trPr>
        <w:tc>
          <w:tcPr>
            <w:tcW w:w="10098" w:type="dxa"/>
            <w:gridSpan w:val="3"/>
          </w:tcPr>
          <w:p w14:paraId="170C2DDD" w14:textId="77777777" w:rsidR="00FA62C9" w:rsidRDefault="00FA62C9" w:rsidP="003A7594">
            <w:pPr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(1) Select agent viral nucleic acids (synthetic or naturally derived, contiguous or fragmented, in host chromosomes or in expression vectors) that can encode infectious and/or replication competent forms of any of the select agent viruses.</w:t>
            </w:r>
          </w:p>
        </w:tc>
        <w:tc>
          <w:tcPr>
            <w:tcW w:w="900" w:type="dxa"/>
            <w:vAlign w:val="center"/>
          </w:tcPr>
          <w:p w14:paraId="170C2DDE" w14:textId="77777777" w:rsidR="00FA62C9" w:rsidRDefault="00FA62C9" w:rsidP="003A7594">
            <w:pPr>
              <w:jc w:val="center"/>
            </w:pPr>
          </w:p>
        </w:tc>
      </w:tr>
      <w:tr w:rsidR="00FA62C9" w14:paraId="170C2DE2" w14:textId="77777777" w:rsidTr="003A7594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170C2DE0" w14:textId="77777777" w:rsidR="00FA62C9" w:rsidRDefault="00FA62C9" w:rsidP="003A7594">
            <w:pPr>
              <w:rPr>
                <w:rFonts w:ascii="Arial" w:hAnsi="Arial" w:cs="Arial"/>
                <w:i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(2) Nucleic acids (synthetic or naturally derived) that encode for the functional form(s) of any of the toxins listed in if the nucleic acids: (i) are in a vector or host chromosome; (ii) can be expressed in vivo or in vitro; or (iii) are in a vector or host chromosome and can be expressed in vivo or in vitro.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E1" w14:textId="77777777" w:rsidR="00FA62C9" w:rsidRDefault="00FA62C9" w:rsidP="003A7594">
            <w:pPr>
              <w:jc w:val="center"/>
            </w:pPr>
          </w:p>
        </w:tc>
      </w:tr>
      <w:tr w:rsidR="00FA62C9" w14:paraId="170C2DE5" w14:textId="77777777" w:rsidTr="003A7594">
        <w:trPr>
          <w:cantSplit/>
          <w:trHeight w:val="20"/>
        </w:trPr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170C2DE3" w14:textId="77777777" w:rsidR="00FA62C9" w:rsidRDefault="00FA62C9" w:rsidP="003A759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(3) Viruses, bacteria, fungi, and toxins listed that have been genetically modified.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70C2DE4" w14:textId="77777777" w:rsidR="00FA62C9" w:rsidRDefault="00FA62C9" w:rsidP="003A7594">
            <w:pPr>
              <w:jc w:val="center"/>
            </w:pPr>
          </w:p>
        </w:tc>
      </w:tr>
    </w:tbl>
    <w:p w14:paraId="170C2DE6" w14:textId="038B614E" w:rsidR="001E7826" w:rsidRDefault="001E7826">
      <w:pPr>
        <w:rPr>
          <w:b/>
        </w:rPr>
      </w:pPr>
    </w:p>
    <w:p w14:paraId="1520925B" w14:textId="77777777" w:rsidR="00EE58EE" w:rsidRDefault="00EE58EE">
      <w:pPr>
        <w:rPr>
          <w:b/>
        </w:rPr>
      </w:pPr>
    </w:p>
    <w:p w14:paraId="170C2DE7" w14:textId="77777777" w:rsidR="001E7826" w:rsidRDefault="001E7826" w:rsidP="001E7826">
      <w:pPr>
        <w:pStyle w:val="CommentText"/>
      </w:pPr>
      <w:r>
        <w:rPr>
          <w:b/>
        </w:rPr>
        <w:t xml:space="preserve">Part D: </w:t>
      </w:r>
      <w:r>
        <w:rPr>
          <w:b/>
          <w:u w:val="single"/>
        </w:rPr>
        <w:t>Animal Use</w:t>
      </w:r>
      <w:r>
        <w:rPr>
          <w:b/>
        </w:rPr>
        <w:t>:</w:t>
      </w:r>
      <w:r>
        <w:t xml:space="preserve"> </w:t>
      </w:r>
    </w:p>
    <w:p w14:paraId="170C2DE8" w14:textId="77777777" w:rsidR="001E7826" w:rsidRDefault="001E7826" w:rsidP="001E7826">
      <w:pPr>
        <w:pStyle w:val="CommentText"/>
      </w:pPr>
      <w:r>
        <w:t xml:space="preserve">Will biohazardous materials be administered to animals?     </w:t>
      </w:r>
      <w:sdt>
        <w:sdtPr>
          <w:id w:val="-37724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153307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8674"/>
      </w:tblGrid>
      <w:tr w:rsidR="001E7826" w14:paraId="170C2DEB" w14:textId="77777777" w:rsidTr="003A759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0C2DE9" w14:textId="77777777" w:rsidR="001E7826" w:rsidRDefault="001E7826" w:rsidP="003A7594">
            <w:pPr>
              <w:pStyle w:val="CommentText"/>
            </w:pPr>
            <w:r>
              <w:t xml:space="preserve">           If yes, what species:</w:t>
            </w:r>
          </w:p>
        </w:tc>
        <w:tc>
          <w:tcPr>
            <w:tcW w:w="8856" w:type="dxa"/>
            <w:tcBorders>
              <w:top w:val="nil"/>
              <w:left w:val="nil"/>
              <w:right w:val="nil"/>
            </w:tcBorders>
          </w:tcPr>
          <w:p w14:paraId="170C2DEA" w14:textId="77777777" w:rsidR="001E7826" w:rsidRDefault="001E7826" w:rsidP="003A7594">
            <w:pPr>
              <w:pStyle w:val="CommentText"/>
            </w:pPr>
          </w:p>
        </w:tc>
      </w:tr>
    </w:tbl>
    <w:p w14:paraId="170C2DEC" w14:textId="77777777" w:rsidR="001E7826" w:rsidRDefault="001E7826" w:rsidP="001E7826">
      <w:r>
        <w:t xml:space="preserve">Is the material an animal pathogen?    </w:t>
      </w:r>
      <w:sdt>
        <w:sdtPr>
          <w:id w:val="-28033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29637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1936"/>
        <w:gridCol w:w="792"/>
        <w:gridCol w:w="353"/>
        <w:gridCol w:w="351"/>
        <w:gridCol w:w="535"/>
        <w:gridCol w:w="1596"/>
        <w:gridCol w:w="4517"/>
      </w:tblGrid>
      <w:tr w:rsidR="001E7826" w14:paraId="170C2DEE" w14:textId="77777777" w:rsidTr="003A7594">
        <w:tc>
          <w:tcPr>
            <w:tcW w:w="11304" w:type="dxa"/>
            <w:gridSpan w:val="8"/>
          </w:tcPr>
          <w:p w14:paraId="170C2DED" w14:textId="77777777" w:rsidR="001E7826" w:rsidRDefault="001E7826" w:rsidP="003A7594">
            <w:r>
              <w:t xml:space="preserve">Is the material a human pathogen?      </w:t>
            </w:r>
            <w:sdt>
              <w:sdtPr>
                <w:id w:val="21995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13994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E7826" w14:paraId="170C2DF0" w14:textId="77777777" w:rsidTr="003A7594">
        <w:tc>
          <w:tcPr>
            <w:tcW w:w="11304" w:type="dxa"/>
            <w:gridSpan w:val="8"/>
          </w:tcPr>
          <w:p w14:paraId="170C2DEF" w14:textId="77777777" w:rsidR="001E7826" w:rsidRDefault="001E7826" w:rsidP="003A7594">
            <w:r>
              <w:t xml:space="preserve">Will the material or organism be inactivated prior to use in animals?   </w:t>
            </w:r>
            <w:sdt>
              <w:sdtPr>
                <w:id w:val="-19277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88073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E7826" w14:paraId="170C2DF3" w14:textId="77777777" w:rsidTr="003A7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C2DF1" w14:textId="77777777" w:rsidR="001E7826" w:rsidRDefault="001E7826" w:rsidP="003A7594">
            <w:r>
              <w:t>Experimental administration route, volume, titer:</w:t>
            </w:r>
          </w:p>
        </w:tc>
        <w:tc>
          <w:tcPr>
            <w:tcW w:w="7146" w:type="dxa"/>
            <w:gridSpan w:val="4"/>
            <w:tcBorders>
              <w:top w:val="nil"/>
              <w:left w:val="nil"/>
              <w:right w:val="nil"/>
            </w:tcBorders>
          </w:tcPr>
          <w:p w14:paraId="170C2DF2" w14:textId="77777777" w:rsidR="001E7826" w:rsidRDefault="001E7826" w:rsidP="003A7594"/>
        </w:tc>
      </w:tr>
      <w:tr w:rsidR="001E7826" w14:paraId="170C2DF6" w14:textId="77777777" w:rsidTr="003A7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0C2DF4" w14:textId="77777777" w:rsidR="001E7826" w:rsidRDefault="001E7826" w:rsidP="003A7594">
            <w:r>
              <w:t>Caging:</w:t>
            </w:r>
            <w:r>
              <w:tab/>
            </w:r>
            <w:proofErr w:type="spellStart"/>
            <w:r>
              <w:t>microisolator</w:t>
            </w:r>
            <w:proofErr w:type="spellEnd"/>
            <w:r>
              <w:t xml:space="preserve"> cages?    </w:t>
            </w:r>
            <w:sdt>
              <w:sdtPr>
                <w:id w:val="174853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18228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   Other?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right w:val="nil"/>
            </w:tcBorders>
          </w:tcPr>
          <w:p w14:paraId="170C2DF5" w14:textId="77777777" w:rsidR="001E7826" w:rsidRDefault="001E7826" w:rsidP="003A7594"/>
        </w:tc>
      </w:tr>
      <w:tr w:rsidR="001E7826" w14:paraId="170C2DF9" w14:textId="77777777" w:rsidTr="003A7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C2DF7" w14:textId="77777777" w:rsidR="001E7826" w:rsidRDefault="001E7826" w:rsidP="003A7594">
            <w:r>
              <w:t>Special procedures needed for containment:</w:t>
            </w:r>
          </w:p>
        </w:tc>
        <w:tc>
          <w:tcPr>
            <w:tcW w:w="7506" w:type="dxa"/>
            <w:gridSpan w:val="5"/>
            <w:tcBorders>
              <w:top w:val="nil"/>
              <w:left w:val="nil"/>
              <w:right w:val="nil"/>
            </w:tcBorders>
          </w:tcPr>
          <w:p w14:paraId="170C2DF8" w14:textId="77777777" w:rsidR="001E7826" w:rsidRDefault="001E7826" w:rsidP="003A7594"/>
        </w:tc>
      </w:tr>
      <w:tr w:rsidR="001E7826" w14:paraId="170C2DFC" w14:textId="77777777" w:rsidTr="003A7594">
        <w:tc>
          <w:tcPr>
            <w:tcW w:w="4518" w:type="dxa"/>
            <w:gridSpan w:val="5"/>
          </w:tcPr>
          <w:p w14:paraId="170C2DFA" w14:textId="77777777" w:rsidR="001E7826" w:rsidRDefault="001E7826" w:rsidP="003A7594">
            <w:r>
              <w:t xml:space="preserve">Work in biosafety cabinet?   </w:t>
            </w:r>
            <w:sdt>
              <w:sdtPr>
                <w:id w:val="-1680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72232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gramStart"/>
            <w:r>
              <w:t>No  Other</w:t>
            </w:r>
            <w:proofErr w:type="gramEnd"/>
            <w:r>
              <w:t>?</w:t>
            </w:r>
          </w:p>
        </w:tc>
        <w:tc>
          <w:tcPr>
            <w:tcW w:w="6786" w:type="dxa"/>
            <w:gridSpan w:val="3"/>
            <w:tcBorders>
              <w:bottom w:val="single" w:sz="4" w:space="0" w:color="auto"/>
            </w:tcBorders>
          </w:tcPr>
          <w:p w14:paraId="170C2DFB" w14:textId="77777777" w:rsidR="001E7826" w:rsidRDefault="001E7826" w:rsidP="003A7594"/>
        </w:tc>
      </w:tr>
      <w:tr w:rsidR="001E7826" w14:paraId="170C2DFF" w14:textId="77777777" w:rsidTr="003A7594">
        <w:tc>
          <w:tcPr>
            <w:tcW w:w="2988" w:type="dxa"/>
            <w:gridSpan w:val="2"/>
          </w:tcPr>
          <w:p w14:paraId="170C2DFD" w14:textId="77777777" w:rsidR="001E7826" w:rsidRDefault="001E7826" w:rsidP="003A7594">
            <w:r>
              <w:t>Animal Biosafety level requested:</w:t>
            </w:r>
          </w:p>
        </w:tc>
        <w:tc>
          <w:tcPr>
            <w:tcW w:w="8316" w:type="dxa"/>
            <w:gridSpan w:val="6"/>
            <w:tcBorders>
              <w:bottom w:val="single" w:sz="4" w:space="0" w:color="auto"/>
            </w:tcBorders>
          </w:tcPr>
          <w:p w14:paraId="170C2DFE" w14:textId="77777777" w:rsidR="001E7826" w:rsidRDefault="001E7826" w:rsidP="003A7594"/>
        </w:tc>
      </w:tr>
      <w:tr w:rsidR="001E7826" w14:paraId="170C2E04" w14:textId="77777777" w:rsidTr="003A7594">
        <w:tc>
          <w:tcPr>
            <w:tcW w:w="1008" w:type="dxa"/>
          </w:tcPr>
          <w:p w14:paraId="170C2E00" w14:textId="77777777" w:rsidR="001E7826" w:rsidRDefault="001E7826" w:rsidP="003A7594">
            <w:r>
              <w:t>UCAC #:</w:t>
            </w:r>
          </w:p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70C2E01" w14:textId="77777777" w:rsidR="001E7826" w:rsidRDefault="001E7826" w:rsidP="003A7594"/>
        </w:tc>
        <w:tc>
          <w:tcPr>
            <w:tcW w:w="2160" w:type="dxa"/>
            <w:gridSpan w:val="2"/>
          </w:tcPr>
          <w:p w14:paraId="170C2E02" w14:textId="77777777" w:rsidR="001E7826" w:rsidRDefault="001E7826" w:rsidP="003A7594">
            <w:r>
              <w:t xml:space="preserve">  UCAC Approval date: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170C2E03" w14:textId="77777777" w:rsidR="001E7826" w:rsidRDefault="001E7826" w:rsidP="003A7594"/>
        </w:tc>
      </w:tr>
    </w:tbl>
    <w:p w14:paraId="170C2E05" w14:textId="77777777" w:rsidR="001E7826" w:rsidRDefault="001E7826" w:rsidP="001E7826">
      <w:pPr>
        <w:rPr>
          <w:color w:val="FF0000"/>
        </w:rPr>
      </w:pPr>
      <w:r>
        <w:t xml:space="preserve">UCAC Approval Pending?  </w:t>
      </w:r>
      <w:sdt>
        <w:sdtPr>
          <w:id w:val="1735189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189240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0C2E06" w14:textId="77777777" w:rsidR="001E7826" w:rsidRDefault="001E7826" w:rsidP="001E7826">
      <w:pPr>
        <w:ind w:left="360"/>
      </w:pPr>
      <w:r>
        <w:t>(</w:t>
      </w:r>
      <w:proofErr w:type="gramStart"/>
      <w:r>
        <w:t>attach</w:t>
      </w:r>
      <w:proofErr w:type="gramEnd"/>
      <w:r>
        <w:t xml:space="preserve"> detailed procedure if biohazards do not fit conventional Animal Biosafety Level 1 or 2 work practices)  </w:t>
      </w:r>
    </w:p>
    <w:p w14:paraId="170C2E07" w14:textId="77777777" w:rsidR="001E7826" w:rsidRDefault="001E7826" w:rsidP="001E7826">
      <w:pPr>
        <w:ind w:left="360"/>
      </w:pPr>
      <w:r>
        <w:t xml:space="preserve">Reference CDC/NIH BMBL Animal Biosafety Levels: </w:t>
      </w:r>
      <w:hyperlink r:id="rId14" w:history="1">
        <w:r>
          <w:rPr>
            <w:rStyle w:val="Hyperlink"/>
          </w:rPr>
          <w:t>http://www.cdc.gov/od/ohs/biosfty/bmbl4/bmbl4toc.htm</w:t>
        </w:r>
      </w:hyperlink>
    </w:p>
    <w:p w14:paraId="170C2E08" w14:textId="77777777" w:rsidR="001E7826" w:rsidRDefault="001E7826" w:rsidP="001E7826"/>
    <w:p w14:paraId="170C2E09" w14:textId="77777777" w:rsidR="001E7826" w:rsidRDefault="001E7826" w:rsidP="001E7826">
      <w:pPr>
        <w:pStyle w:val="BodyText"/>
        <w:rPr>
          <w:b/>
          <w:bCs/>
          <w:color w:val="000000"/>
        </w:rPr>
      </w:pPr>
      <w:r>
        <w:rPr>
          <w:b/>
        </w:rPr>
        <w:t xml:space="preserve">Part E: </w:t>
      </w:r>
      <w:r>
        <w:rPr>
          <w:b/>
          <w:u w:val="single"/>
        </w:rPr>
        <w:t>Safety Measures</w:t>
      </w:r>
      <w:r>
        <w:rPr>
          <w:b/>
        </w:rPr>
        <w:t xml:space="preserve">: </w:t>
      </w:r>
    </w:p>
    <w:p w14:paraId="170C2E0A" w14:textId="77777777" w:rsidR="001E7826" w:rsidRDefault="001E7826" w:rsidP="001E7826">
      <w:pPr>
        <w:pStyle w:val="CommentText"/>
        <w:rPr>
          <w:b/>
          <w:bCs/>
          <w:color w:val="000000"/>
        </w:rPr>
      </w:pPr>
      <w:r>
        <w:rPr>
          <w:color w:val="000000"/>
        </w:rPr>
        <w:t xml:space="preserve">Research will be conducted at </w:t>
      </w:r>
      <w:r>
        <w:rPr>
          <w:b/>
          <w:bCs/>
          <w:color w:val="000000"/>
        </w:rPr>
        <w:t>Biosafety Level _____</w:t>
      </w:r>
    </w:p>
    <w:p w14:paraId="170C2E0B" w14:textId="77777777" w:rsidR="001E7826" w:rsidRDefault="001E7826" w:rsidP="001E7826">
      <w:pPr>
        <w:pStyle w:val="CommentText"/>
      </w:pPr>
      <w:r>
        <w:rPr>
          <w:color w:val="000000"/>
        </w:rPr>
        <w:t xml:space="preserve">  </w:t>
      </w:r>
      <w:r>
        <w:t xml:space="preserve"> (Contact Biosafety and Chemical Safety Committee if you need assistance in determining the appropriate classification).  </w:t>
      </w:r>
    </w:p>
    <w:p w14:paraId="170C2E0C" w14:textId="77777777" w:rsidR="001E7826" w:rsidRDefault="001E7826" w:rsidP="001E7826">
      <w:pPr>
        <w:pStyle w:val="CommentText"/>
      </w:pPr>
      <w:r>
        <w:t xml:space="preserve">     Reference CDC/NIH BMBL4</w:t>
      </w:r>
      <w:r>
        <w:rPr>
          <w:vertAlign w:val="superscript"/>
        </w:rPr>
        <w:t>th</w:t>
      </w:r>
      <w:r>
        <w:t xml:space="preserve"> Edition.  Web address: </w:t>
      </w:r>
      <w:bookmarkStart w:id="0" w:name="_Hlt527788262"/>
      <w:r>
        <w:fldChar w:fldCharType="begin"/>
      </w:r>
      <w:r>
        <w:instrText xml:space="preserve"> HYPERLINK http://www.cdc.gov/od/ohs/biosfty/bmbl4/bmbl4toc.htm </w:instrText>
      </w:r>
      <w:r>
        <w:fldChar w:fldCharType="separate"/>
      </w:r>
      <w:r>
        <w:rPr>
          <w:rStyle w:val="Hyperlink"/>
        </w:rPr>
        <w:t>http://www.cdc.gov/od/ohs/</w:t>
      </w:r>
      <w:bookmarkStart w:id="1" w:name="_Hlt527788111"/>
      <w:r>
        <w:rPr>
          <w:rStyle w:val="Hyperlink"/>
        </w:rPr>
        <w:t>b</w:t>
      </w:r>
      <w:bookmarkStart w:id="2" w:name="_Hlt527788097"/>
      <w:bookmarkEnd w:id="1"/>
      <w:r>
        <w:rPr>
          <w:rStyle w:val="Hyperlink"/>
        </w:rPr>
        <w:t>i</w:t>
      </w:r>
      <w:bookmarkEnd w:id="2"/>
      <w:r>
        <w:rPr>
          <w:rStyle w:val="Hyperlink"/>
        </w:rPr>
        <w:t>osfty/bmbl4/b</w:t>
      </w:r>
      <w:bookmarkStart w:id="3" w:name="_Hlt527788258"/>
      <w:r>
        <w:rPr>
          <w:rStyle w:val="Hyperlink"/>
        </w:rPr>
        <w:t>m</w:t>
      </w:r>
      <w:bookmarkEnd w:id="3"/>
      <w:r>
        <w:rPr>
          <w:rStyle w:val="Hyperlink"/>
        </w:rPr>
        <w:t>bl4toc.htm</w:t>
      </w:r>
      <w:r>
        <w:fldChar w:fldCharType="end"/>
      </w:r>
      <w:bookmarkEnd w:id="0"/>
      <w:r>
        <w:rPr>
          <w:color w:val="000000"/>
        </w:rPr>
        <w:t xml:space="preserve"> </w:t>
      </w:r>
      <w:r>
        <w:t xml:space="preserve"> </w:t>
      </w:r>
    </w:p>
    <w:p w14:paraId="170C2E0D" w14:textId="77777777" w:rsidR="001E7826" w:rsidRDefault="001E7826" w:rsidP="001E7826">
      <w:pPr>
        <w:pStyle w:val="CommentText"/>
      </w:pPr>
    </w:p>
    <w:p w14:paraId="170C2E0E" w14:textId="77777777" w:rsidR="001E7826" w:rsidRDefault="001E7826" w:rsidP="001E7826">
      <w:r>
        <w:rPr>
          <w:b/>
          <w:bCs/>
          <w:u w:val="single"/>
        </w:rPr>
        <w:t>Engineering controls:</w:t>
      </w:r>
      <w:r>
        <w:t xml:space="preserve">  available to control significant aerosol generating steps for work requiring BL-2 containment or higher (e.g., centrifugation, </w:t>
      </w:r>
      <w:proofErr w:type="spellStart"/>
      <w:r>
        <w:t>vortexing</w:t>
      </w:r>
      <w:proofErr w:type="spellEnd"/>
      <w:r>
        <w:t xml:space="preserve">, sonication, egg harvesting), check all that apply:  </w:t>
      </w:r>
    </w:p>
    <w:p w14:paraId="170C2E0F" w14:textId="77777777" w:rsidR="001E7826" w:rsidRDefault="001E7826" w:rsidP="001E782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810"/>
        <w:gridCol w:w="2642"/>
        <w:gridCol w:w="1230"/>
        <w:gridCol w:w="2286"/>
        <w:gridCol w:w="1069"/>
        <w:gridCol w:w="2496"/>
      </w:tblGrid>
      <w:tr w:rsidR="001E7826" w14:paraId="170C2E15" w14:textId="77777777" w:rsidTr="003A7594">
        <w:tc>
          <w:tcPr>
            <w:tcW w:w="558" w:type="dxa"/>
          </w:tcPr>
          <w:p w14:paraId="170C2E10" w14:textId="77777777" w:rsidR="001E7826" w:rsidRPr="002E23D6" w:rsidRDefault="00FF4292" w:rsidP="003A759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113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2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70" w:type="dxa"/>
            <w:gridSpan w:val="3"/>
            <w:vAlign w:val="center"/>
          </w:tcPr>
          <w:p w14:paraId="170C2E11" w14:textId="77777777" w:rsidR="001E7826" w:rsidRDefault="001E7826" w:rsidP="003A7594">
            <w:r>
              <w:t xml:space="preserve">Biological Safety Cabinet </w:t>
            </w:r>
            <w:r>
              <w:tab/>
              <w:t>and Location (BSC):   Class I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70C2E12" w14:textId="77777777" w:rsidR="001E7826" w:rsidRDefault="001E7826" w:rsidP="003A7594"/>
        </w:tc>
        <w:tc>
          <w:tcPr>
            <w:tcW w:w="1080" w:type="dxa"/>
          </w:tcPr>
          <w:p w14:paraId="170C2E13" w14:textId="77777777" w:rsidR="001E7826" w:rsidRDefault="001E7826" w:rsidP="003A7594">
            <w:r>
              <w:t xml:space="preserve">    Class II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70C2E14" w14:textId="77777777" w:rsidR="001E7826" w:rsidRDefault="001E7826" w:rsidP="003A7594"/>
        </w:tc>
      </w:tr>
      <w:tr w:rsidR="001E7826" w14:paraId="170C2E1A" w14:textId="77777777" w:rsidTr="003A7594">
        <w:tc>
          <w:tcPr>
            <w:tcW w:w="558" w:type="dxa"/>
          </w:tcPr>
          <w:p w14:paraId="170C2E16" w14:textId="77777777" w:rsidR="001E7826" w:rsidRPr="002E23D6" w:rsidRDefault="001E7826" w:rsidP="003A7594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  <w:gridSpan w:val="2"/>
            <w:vAlign w:val="center"/>
          </w:tcPr>
          <w:p w14:paraId="170C2E17" w14:textId="77777777" w:rsidR="001E7826" w:rsidRDefault="001E7826" w:rsidP="003A7594">
            <w:r>
              <w:t>Last date of BSC Certification (Mo/</w:t>
            </w:r>
            <w:proofErr w:type="spellStart"/>
            <w:r>
              <w:t>Yr</w:t>
            </w:r>
            <w:proofErr w:type="spellEnd"/>
            <w:r>
              <w:t>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170C2E18" w14:textId="77777777" w:rsidR="001E7826" w:rsidRDefault="001E7826" w:rsidP="003A7594"/>
        </w:tc>
        <w:tc>
          <w:tcPr>
            <w:tcW w:w="3636" w:type="dxa"/>
            <w:gridSpan w:val="2"/>
          </w:tcPr>
          <w:p w14:paraId="170C2E19" w14:textId="77777777" w:rsidR="001E7826" w:rsidRDefault="001E7826" w:rsidP="003A7594"/>
        </w:tc>
      </w:tr>
      <w:tr w:rsidR="001E7826" w14:paraId="170C2E1D" w14:textId="77777777" w:rsidTr="003A7594">
        <w:tc>
          <w:tcPr>
            <w:tcW w:w="558" w:type="dxa"/>
          </w:tcPr>
          <w:p w14:paraId="170C2E1B" w14:textId="77777777" w:rsidR="001E7826" w:rsidRPr="002E23D6" w:rsidRDefault="00FF4292" w:rsidP="003A759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24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2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746" w:type="dxa"/>
            <w:gridSpan w:val="6"/>
            <w:vAlign w:val="center"/>
          </w:tcPr>
          <w:p w14:paraId="170C2E1C" w14:textId="77777777" w:rsidR="001E7826" w:rsidRDefault="001E7826" w:rsidP="003A7594">
            <w:r>
              <w:t>Centrifuge</w:t>
            </w:r>
            <w:r>
              <w:tab/>
              <w:t xml:space="preserve">Are centrifuge safety cups available and used?   </w:t>
            </w:r>
            <w:sdt>
              <w:sdtPr>
                <w:id w:val="66421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-2066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1E7826" w14:paraId="170C2E20" w14:textId="77777777" w:rsidTr="003A7594">
        <w:tc>
          <w:tcPr>
            <w:tcW w:w="558" w:type="dxa"/>
          </w:tcPr>
          <w:p w14:paraId="170C2E1E" w14:textId="77777777" w:rsidR="001E7826" w:rsidRPr="002E23D6" w:rsidRDefault="00FF4292" w:rsidP="003A759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665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2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746" w:type="dxa"/>
            <w:gridSpan w:val="6"/>
            <w:vAlign w:val="center"/>
          </w:tcPr>
          <w:p w14:paraId="170C2E1F" w14:textId="77777777" w:rsidR="001E7826" w:rsidRDefault="001E7826" w:rsidP="003A7594">
            <w:r>
              <w:t>Containment suite</w:t>
            </w:r>
          </w:p>
        </w:tc>
      </w:tr>
      <w:tr w:rsidR="001E7826" w14:paraId="170C2E24" w14:textId="77777777" w:rsidTr="003A7594">
        <w:tc>
          <w:tcPr>
            <w:tcW w:w="558" w:type="dxa"/>
          </w:tcPr>
          <w:p w14:paraId="170C2E21" w14:textId="77777777" w:rsidR="001E7826" w:rsidRPr="002E23D6" w:rsidRDefault="00FF4292" w:rsidP="003A7594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523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826" w:rsidRPr="002E23D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14:paraId="170C2E22" w14:textId="77777777" w:rsidR="001E7826" w:rsidRDefault="001E7826" w:rsidP="003A7594">
            <w:r>
              <w:t xml:space="preserve">Other: </w:t>
            </w:r>
          </w:p>
        </w:tc>
        <w:tc>
          <w:tcPr>
            <w:tcW w:w="9936" w:type="dxa"/>
            <w:gridSpan w:val="5"/>
            <w:tcBorders>
              <w:bottom w:val="single" w:sz="4" w:space="0" w:color="auto"/>
            </w:tcBorders>
          </w:tcPr>
          <w:p w14:paraId="170C2E23" w14:textId="77777777" w:rsidR="001E7826" w:rsidRDefault="001E7826" w:rsidP="003A7594"/>
        </w:tc>
      </w:tr>
    </w:tbl>
    <w:p w14:paraId="170C2E25" w14:textId="77777777" w:rsidR="001E7826" w:rsidRDefault="001E7826" w:rsidP="001E7826"/>
    <w:p w14:paraId="170C2E26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u w:val="single"/>
        </w:rPr>
        <w:t>Sharps</w:t>
      </w:r>
      <w:r>
        <w:t xml:space="preserve">: </w:t>
      </w:r>
      <w:r>
        <w:rPr>
          <w:color w:val="000000"/>
        </w:rPr>
        <w:t xml:space="preserve">(e.g., syringes, scalpels, glass) used with BSL-2 and higher organisms must be minimized.  </w:t>
      </w:r>
    </w:p>
    <w:p w14:paraId="170C2E27" w14:textId="77777777" w:rsidR="001E7826" w:rsidRDefault="001E7826" w:rsidP="001E782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br/>
        <w:t xml:space="preserve">Will (syringes, scalpels, glass) be used?  </w:t>
      </w:r>
      <w:sdt>
        <w:sdtPr>
          <w:id w:val="-205175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19149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0C2E28" w14:textId="77777777" w:rsidR="001E7826" w:rsidRDefault="001E7826" w:rsidP="001E782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Has the research protocol been reviewed to minimize the use of sharps where possible?  </w:t>
      </w:r>
      <w:sdt>
        <w:sdtPr>
          <w:id w:val="-208120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15230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70C2E29" w14:textId="77777777" w:rsidR="001E7826" w:rsidRDefault="001E7826" w:rsidP="001E7826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Are sharps with integrated safety devices available?    </w:t>
      </w:r>
      <w:sdt>
        <w:sdtPr>
          <w:id w:val="-195802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-11220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6383"/>
      </w:tblGrid>
      <w:tr w:rsidR="001E7826" w14:paraId="170C2E2C" w14:textId="77777777" w:rsidTr="003A7594">
        <w:tc>
          <w:tcPr>
            <w:tcW w:w="4788" w:type="dxa"/>
          </w:tcPr>
          <w:p w14:paraId="170C2E2A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If yes, please describe device (Type, Model, Brand):</w:t>
            </w: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14:paraId="170C2E2B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rPr>
                <w:color w:val="000000"/>
              </w:rPr>
            </w:pPr>
          </w:p>
        </w:tc>
      </w:tr>
    </w:tbl>
    <w:p w14:paraId="170C2E2D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170C2E2E" w14:textId="77777777" w:rsidR="001E7826" w:rsidRDefault="001E7826" w:rsidP="001E7826">
      <w:r>
        <w:rPr>
          <w:b/>
          <w:bCs/>
          <w:u w:val="single"/>
        </w:rPr>
        <w:t>Personal protective equipment</w:t>
      </w:r>
      <w:r w:rsidRPr="00465348">
        <w:rPr>
          <w:b/>
          <w:bCs/>
        </w:rPr>
        <w:t xml:space="preserve">: </w:t>
      </w:r>
      <w:r>
        <w:t xml:space="preserve">  check all that are recommended and available for your work:</w:t>
      </w:r>
    </w:p>
    <w:p w14:paraId="170C2E2F" w14:textId="77777777" w:rsidR="001E7826" w:rsidRDefault="001E7826" w:rsidP="001E7826">
      <w:pPr>
        <w:tabs>
          <w:tab w:val="left" w:pos="0"/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82995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  <w:t>Lab coat</w:t>
      </w:r>
    </w:p>
    <w:p w14:paraId="170C2E30" w14:textId="77777777" w:rsidR="001E7826" w:rsidRDefault="001E7826" w:rsidP="001E7826">
      <w:pP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  <w:highlight w:val="cyan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-148400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</w:t>
      </w:r>
      <w:r>
        <w:rPr>
          <w:color w:val="000000"/>
        </w:rPr>
        <w:tab/>
        <w:t xml:space="preserve">Gloves:    </w:t>
      </w:r>
      <w:sdt>
        <w:sdtPr>
          <w:rPr>
            <w:color w:val="000000"/>
          </w:rPr>
          <w:id w:val="-1001355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nitrile     </w:t>
      </w:r>
      <w:sdt>
        <w:sdtPr>
          <w:rPr>
            <w:color w:val="000000"/>
          </w:rPr>
          <w:id w:val="1062136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non-powdered latex (powdered latex not recommended)     </w:t>
      </w:r>
      <w:sdt>
        <w:sdtPr>
          <w:rPr>
            <w:color w:val="000000"/>
          </w:rPr>
          <w:id w:val="-187373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vinyl </w:t>
      </w:r>
    </w:p>
    <w:p w14:paraId="170C2E31" w14:textId="77777777" w:rsidR="001E7826" w:rsidRDefault="001E7826" w:rsidP="001E7826">
      <w:pPr>
        <w:tabs>
          <w:tab w:val="left" w:pos="0"/>
          <w:tab w:val="left" w:pos="360"/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color w:val="000000"/>
        </w:rPr>
        <w:t xml:space="preserve">   </w:t>
      </w:r>
      <w:sdt>
        <w:sdtPr>
          <w:rPr>
            <w:color w:val="000000"/>
          </w:rPr>
          <w:id w:val="-135233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ab/>
      </w:r>
      <w:r>
        <w:rPr>
          <w:color w:val="000000"/>
        </w:rPr>
        <w:tab/>
        <w:t>Safety glasses with side shields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8758"/>
      </w:tblGrid>
      <w:tr w:rsidR="001E7826" w14:paraId="170C2E34" w14:textId="77777777" w:rsidTr="003A7594">
        <w:tc>
          <w:tcPr>
            <w:tcW w:w="2358" w:type="dxa"/>
          </w:tcPr>
          <w:p w14:paraId="170C2E32" w14:textId="77777777" w:rsidR="001E7826" w:rsidRDefault="001E7826" w:rsidP="003A7594">
            <w:pPr>
              <w:tabs>
                <w:tab w:val="left" w:pos="720"/>
              </w:tabs>
            </w:pPr>
            <w:r>
              <w:rPr>
                <w:color w:val="000000"/>
              </w:rPr>
              <w:t xml:space="preserve">   </w:t>
            </w:r>
            <w:sdt>
              <w:sdtPr>
                <w:rPr>
                  <w:color w:val="000000"/>
                </w:rPr>
                <w:id w:val="86362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ab/>
              <w:t xml:space="preserve">Other (specify):   </w:t>
            </w:r>
          </w:p>
        </w:tc>
        <w:tc>
          <w:tcPr>
            <w:tcW w:w="8946" w:type="dxa"/>
            <w:tcBorders>
              <w:bottom w:val="single" w:sz="4" w:space="0" w:color="auto"/>
            </w:tcBorders>
          </w:tcPr>
          <w:p w14:paraId="170C2E33" w14:textId="77777777" w:rsidR="001E7826" w:rsidRDefault="001E7826" w:rsidP="003A7594">
            <w:pPr>
              <w:tabs>
                <w:tab w:val="left" w:pos="720"/>
              </w:tabs>
            </w:pPr>
          </w:p>
        </w:tc>
      </w:tr>
    </w:tbl>
    <w:p w14:paraId="170C2E35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  <w:u w:val="single"/>
        </w:rPr>
      </w:pPr>
    </w:p>
    <w:p w14:paraId="170C2E36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  <w:r>
        <w:rPr>
          <w:b/>
          <w:bCs/>
          <w:color w:val="000000"/>
          <w:u w:val="single"/>
        </w:rPr>
        <w:t>Disinfectant(s)</w:t>
      </w:r>
      <w:r>
        <w:rPr>
          <w:b/>
          <w:bCs/>
          <w:color w:val="000000"/>
        </w:rPr>
        <w:t xml:space="preserve"> which will be used for routine cleaning and spills</w:t>
      </w:r>
      <w:r>
        <w:rPr>
          <w:color w:val="000000"/>
        </w:rPr>
        <w:t xml:space="preserve">: </w:t>
      </w:r>
    </w:p>
    <w:p w14:paraId="170C2E37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170C2E38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             </w:t>
      </w:r>
      <w:sdt>
        <w:sdtPr>
          <w:rPr>
            <w:color w:val="000000"/>
          </w:rPr>
          <w:id w:val="-93358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1/10 bleach   </w:t>
      </w:r>
      <w:sdt>
        <w:sdtPr>
          <w:rPr>
            <w:color w:val="000000"/>
          </w:rPr>
          <w:id w:val="-128427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povidone-iodine    </w:t>
      </w:r>
      <w:sdt>
        <w:sdtPr>
          <w:rPr>
            <w:color w:val="000000"/>
          </w:rPr>
          <w:id w:val="-1872301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70% ethanol    </w:t>
      </w:r>
      <w:sdt>
        <w:sdtPr>
          <w:rPr>
            <w:color w:val="000000"/>
          </w:rPr>
          <w:id w:val="-170794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other</w:t>
      </w:r>
      <w:r w:rsidRPr="00465348">
        <w:rPr>
          <w:color w:val="000000"/>
        </w:rPr>
        <w:t>:</w:t>
      </w:r>
      <w:r>
        <w:rPr>
          <w:color w:val="000000"/>
        </w:rPr>
        <w:t xml:space="preserve">  ________</w:t>
      </w:r>
      <w:r>
        <w:rPr>
          <w:b/>
        </w:rPr>
        <w:t xml:space="preserve"> </w:t>
      </w:r>
    </w:p>
    <w:p w14:paraId="170C2E39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</w:p>
    <w:p w14:paraId="6EB8A79C" w14:textId="77777777" w:rsidR="00EE58EE" w:rsidRDefault="00EE58EE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3D02F3B6" w14:textId="77777777" w:rsidR="00EE58EE" w:rsidRDefault="00EE58EE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</w:p>
    <w:p w14:paraId="170C2E3A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Describe the </w:t>
      </w:r>
      <w:r>
        <w:rPr>
          <w:b/>
          <w:bCs/>
          <w:color w:val="000000"/>
          <w:u w:val="single"/>
        </w:rPr>
        <w:t>Infectious Waste Handling</w:t>
      </w:r>
      <w:r>
        <w:rPr>
          <w:b/>
          <w:bCs/>
          <w:color w:val="000000"/>
        </w:rPr>
        <w:t xml:space="preserve"> procedures to be used (note, all laboratory ware and culture media that contacts BL2 </w:t>
      </w:r>
    </w:p>
    <w:p w14:paraId="170C2E3B" w14:textId="77777777" w:rsidR="001E7826" w:rsidRDefault="001E7826" w:rsidP="001E7826">
      <w:pPr>
        <w:tabs>
          <w:tab w:val="center" w:pos="5400"/>
        </w:tabs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organisms</w:t>
      </w:r>
      <w:proofErr w:type="gramEnd"/>
      <w:r>
        <w:rPr>
          <w:b/>
          <w:bCs/>
          <w:color w:val="000000"/>
        </w:rPr>
        <w:t xml:space="preserve"> or recombinant materials are to be inactivated prior to disposal).</w:t>
      </w:r>
    </w:p>
    <w:p w14:paraId="170C2E3C" w14:textId="77777777" w:rsidR="001E7826" w:rsidRDefault="001E7826" w:rsidP="001E7826">
      <w:pPr>
        <w:tabs>
          <w:tab w:val="center" w:pos="5400"/>
        </w:tabs>
        <w:rPr>
          <w:b/>
          <w:bCs/>
          <w:color w:val="000000"/>
        </w:rPr>
      </w:pPr>
    </w:p>
    <w:p w14:paraId="170C2E3D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Solids -    Disinfection method:   </w:t>
      </w:r>
      <w:sdt>
        <w:sdtPr>
          <w:rPr>
            <w:color w:val="000000"/>
          </w:rPr>
          <w:id w:val="8183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autoclave   </w:t>
      </w:r>
      <w:sdt>
        <w:sdtPr>
          <w:rPr>
            <w:color w:val="000000"/>
          </w:rPr>
          <w:id w:val="-11049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1/10 bleach   </w:t>
      </w:r>
      <w:sdt>
        <w:sdtPr>
          <w:rPr>
            <w:color w:val="000000"/>
          </w:rPr>
          <w:id w:val="-28636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povidone-iodine    </w:t>
      </w:r>
      <w:sdt>
        <w:sdtPr>
          <w:rPr>
            <w:color w:val="000000"/>
          </w:rPr>
          <w:id w:val="-18374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70% ethanol    </w:t>
      </w:r>
      <w:sdt>
        <w:sdtPr>
          <w:rPr>
            <w:color w:val="000000"/>
          </w:rPr>
          <w:id w:val="5261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other</w:t>
      </w:r>
      <w:r w:rsidRPr="00465348">
        <w:rPr>
          <w:color w:val="000000"/>
        </w:rPr>
        <w:t>:</w:t>
      </w:r>
      <w:r>
        <w:rPr>
          <w:color w:val="000000"/>
        </w:rPr>
        <w:t xml:space="preserve">  ________</w:t>
      </w:r>
      <w:r>
        <w:rPr>
          <w:b/>
        </w:rPr>
        <w:t xml:space="preserve"> </w:t>
      </w:r>
    </w:p>
    <w:p w14:paraId="170C2E3E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p w14:paraId="170C2E3F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b/>
        </w:rPr>
      </w:pPr>
      <w:r>
        <w:rPr>
          <w:color w:val="000000"/>
        </w:rPr>
        <w:t xml:space="preserve">Liquids - Disinfection method:   </w:t>
      </w:r>
      <w:sdt>
        <w:sdtPr>
          <w:rPr>
            <w:color w:val="000000"/>
          </w:rPr>
          <w:id w:val="130790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autoclave   </w:t>
      </w:r>
      <w:sdt>
        <w:sdtPr>
          <w:rPr>
            <w:color w:val="000000"/>
          </w:rPr>
          <w:id w:val="-1812554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1/10 bleach   </w:t>
      </w:r>
      <w:sdt>
        <w:sdtPr>
          <w:rPr>
            <w:color w:val="000000"/>
          </w:rPr>
          <w:id w:val="41559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povidone-iodine    </w:t>
      </w:r>
      <w:sdt>
        <w:sdtPr>
          <w:rPr>
            <w:color w:val="000000"/>
          </w:rPr>
          <w:id w:val="-20927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70% ethanol    </w:t>
      </w:r>
      <w:sdt>
        <w:sdtPr>
          <w:rPr>
            <w:color w:val="000000"/>
          </w:rPr>
          <w:id w:val="-185386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other</w:t>
      </w:r>
      <w:r w:rsidRPr="00465348">
        <w:rPr>
          <w:color w:val="000000"/>
        </w:rPr>
        <w:t>:</w:t>
      </w:r>
      <w:r>
        <w:rPr>
          <w:color w:val="000000"/>
        </w:rPr>
        <w:t xml:space="preserve">  ________</w:t>
      </w:r>
      <w:r>
        <w:rPr>
          <w:b/>
        </w:rPr>
        <w:t xml:space="preserve"> </w:t>
      </w:r>
    </w:p>
    <w:p w14:paraId="170C2E41" w14:textId="77777777" w:rsidR="001E7826" w:rsidRDefault="001E7826" w:rsidP="001E7826">
      <w:pPr>
        <w:rPr>
          <w:b/>
          <w:u w:val="single"/>
        </w:rPr>
      </w:pPr>
    </w:p>
    <w:p w14:paraId="170C2E42" w14:textId="77777777" w:rsidR="001E7826" w:rsidRDefault="001E7826" w:rsidP="001E7826">
      <w:r>
        <w:rPr>
          <w:b/>
          <w:u w:val="single"/>
        </w:rPr>
        <w:t xml:space="preserve">Medical </w:t>
      </w:r>
      <w:proofErr w:type="gramStart"/>
      <w:r>
        <w:rPr>
          <w:b/>
          <w:u w:val="single"/>
        </w:rPr>
        <w:t xml:space="preserve">Surveillance </w:t>
      </w:r>
      <w:r>
        <w:rPr>
          <w:bCs/>
        </w:rPr>
        <w:t xml:space="preserve"> (</w:t>
      </w:r>
      <w:proofErr w:type="gramEnd"/>
      <w:r>
        <w:rPr>
          <w:bCs/>
        </w:rPr>
        <w:t>check all that apply):</w:t>
      </w:r>
    </w:p>
    <w:p w14:paraId="170C2E43" w14:textId="77777777" w:rsidR="001E7826" w:rsidRDefault="001E7826" w:rsidP="001E7826">
      <w:pPr>
        <w:pStyle w:val="CommentText"/>
      </w:pPr>
    </w:p>
    <w:p w14:paraId="170C2E44" w14:textId="77777777" w:rsidR="001E7826" w:rsidRDefault="00FF4292" w:rsidP="001E7826">
      <w:pPr>
        <w:pStyle w:val="Header"/>
        <w:tabs>
          <w:tab w:val="clear" w:pos="4320"/>
          <w:tab w:val="clear" w:pos="8640"/>
        </w:tabs>
        <w:rPr>
          <w:sz w:val="22"/>
        </w:rPr>
      </w:pPr>
      <w:sdt>
        <w:sdtPr>
          <w:rPr>
            <w:sz w:val="28"/>
            <w:szCs w:val="28"/>
          </w:rPr>
          <w:id w:val="-688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826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E7826">
        <w:rPr>
          <w:sz w:val="22"/>
        </w:rPr>
        <w:tab/>
        <w:t>1) No medical surveillance necessary</w:t>
      </w:r>
    </w:p>
    <w:p w14:paraId="170C2E45" w14:textId="77777777" w:rsidR="001E7826" w:rsidRDefault="001E7826" w:rsidP="001E7826">
      <w:pPr>
        <w:pStyle w:val="Header"/>
        <w:tabs>
          <w:tab w:val="clear" w:pos="4320"/>
          <w:tab w:val="clear" w:pos="8640"/>
        </w:tabs>
        <w:rPr>
          <w:sz w:val="22"/>
        </w:rPr>
      </w:pPr>
    </w:p>
    <w:p w14:paraId="170C2E46" w14:textId="77777777" w:rsidR="001E7826" w:rsidRDefault="00FF4292" w:rsidP="00081531">
      <w:pPr>
        <w:pStyle w:val="Header"/>
        <w:tabs>
          <w:tab w:val="clear" w:pos="4320"/>
          <w:tab w:val="clear" w:pos="8640"/>
          <w:tab w:val="left" w:pos="720"/>
        </w:tabs>
        <w:ind w:left="720" w:right="108" w:hanging="720"/>
        <w:rPr>
          <w:sz w:val="22"/>
        </w:rPr>
      </w:pPr>
      <w:sdt>
        <w:sdtPr>
          <w:rPr>
            <w:sz w:val="28"/>
            <w:szCs w:val="28"/>
          </w:rPr>
          <w:id w:val="-142441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826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E7826">
        <w:rPr>
          <w:sz w:val="22"/>
        </w:rPr>
        <w:tab/>
        <w:t xml:space="preserve">2) Employees have been provided </w:t>
      </w:r>
      <w:proofErr w:type="spellStart"/>
      <w:r w:rsidR="001E7826">
        <w:rPr>
          <w:sz w:val="22"/>
        </w:rPr>
        <w:t>Bloodborne</w:t>
      </w:r>
      <w:proofErr w:type="spellEnd"/>
      <w:r w:rsidR="001E7826">
        <w:rPr>
          <w:sz w:val="22"/>
        </w:rPr>
        <w:t xml:space="preserve"> Pathogens (BBP) training within the past year.  All potentially exposed employees have received Hepatitis B vaccine or proven immunity. (Basic OSHA BBP compliance adequate for BSL-2 work.)</w:t>
      </w:r>
    </w:p>
    <w:p w14:paraId="170C2E47" w14:textId="77777777" w:rsidR="001E7826" w:rsidRDefault="001E7826" w:rsidP="001E7826">
      <w:pPr>
        <w:pStyle w:val="Header"/>
        <w:tabs>
          <w:tab w:val="clear" w:pos="4320"/>
          <w:tab w:val="clear" w:pos="8640"/>
        </w:tabs>
        <w:ind w:left="720" w:hanging="720"/>
        <w:rPr>
          <w:sz w:val="22"/>
        </w:rPr>
      </w:pPr>
    </w:p>
    <w:p w14:paraId="170C2E48" w14:textId="77777777" w:rsidR="001E7826" w:rsidRDefault="00FF4292" w:rsidP="001E7826">
      <w:pPr>
        <w:ind w:left="720" w:hanging="720"/>
        <w:rPr>
          <w:b/>
          <w:bCs/>
          <w:sz w:val="22"/>
        </w:rPr>
      </w:pPr>
      <w:sdt>
        <w:sdtPr>
          <w:rPr>
            <w:sz w:val="28"/>
            <w:szCs w:val="28"/>
          </w:rPr>
          <w:id w:val="214037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826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E7826">
        <w:rPr>
          <w:sz w:val="22"/>
        </w:rPr>
        <w:tab/>
        <w:t xml:space="preserve">3) Additional vaccination/surveillance required for work on this project. </w:t>
      </w:r>
    </w:p>
    <w:p w14:paraId="170C2E49" w14:textId="77777777" w:rsidR="001E7826" w:rsidRDefault="001E7826" w:rsidP="001E7826">
      <w:pPr>
        <w:ind w:left="720" w:hanging="720"/>
        <w:rPr>
          <w:b/>
          <w:bCs/>
          <w:sz w:val="22"/>
        </w:rPr>
      </w:pPr>
    </w:p>
    <w:p w14:paraId="170C2E4A" w14:textId="77777777" w:rsidR="001E7826" w:rsidRDefault="00FF4292" w:rsidP="001E7826">
      <w:pPr>
        <w:tabs>
          <w:tab w:val="left" w:pos="720"/>
        </w:tabs>
        <w:ind w:left="990" w:hanging="990"/>
        <w:rPr>
          <w:sz w:val="22"/>
        </w:rPr>
      </w:pPr>
      <w:sdt>
        <w:sdtPr>
          <w:rPr>
            <w:sz w:val="28"/>
            <w:szCs w:val="28"/>
          </w:rPr>
          <w:id w:val="7476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826" w:rsidRPr="007227C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E7826">
        <w:rPr>
          <w:sz w:val="22"/>
        </w:rPr>
        <w:t xml:space="preserve"> </w:t>
      </w:r>
      <w:r w:rsidR="001E7826">
        <w:rPr>
          <w:sz w:val="22"/>
        </w:rPr>
        <w:tab/>
        <w:t>4) Individuals at increased risk of susceptibility to agent (e.g., preexisting diseases, medications, compromised immunity, pregnancy or breast feeding) have been referred to appropriate personnel for counseling.</w:t>
      </w:r>
    </w:p>
    <w:p w14:paraId="170C2E4B" w14:textId="77777777" w:rsidR="001E7826" w:rsidRDefault="001E7826" w:rsidP="001E7826">
      <w:pPr>
        <w:ind w:left="720" w:hanging="720"/>
        <w:rPr>
          <w:sz w:val="22"/>
        </w:rPr>
      </w:pPr>
    </w:p>
    <w:p w14:paraId="170C2E4C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ind w:right="288"/>
      </w:pPr>
      <w:r>
        <w:rPr>
          <w:b/>
          <w:u w:val="single"/>
        </w:rPr>
        <w:t>Project Personnel:</w:t>
      </w:r>
      <w:r>
        <w:t xml:space="preserve">  Principal Investigators, use the following table to list all personnel in your laboratory who handle or may otherwise be exposed to any of the </w:t>
      </w:r>
      <w:proofErr w:type="gramStart"/>
      <w:r>
        <w:t>microorganisms  (</w:t>
      </w:r>
      <w:proofErr w:type="gramEnd"/>
      <w:r>
        <w:t>add more rows if necessary).</w:t>
      </w:r>
    </w:p>
    <w:p w14:paraId="170C2E4D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1E7826" w14:paraId="170C2E50" w14:textId="77777777" w:rsidTr="003A7594">
        <w:trPr>
          <w:trHeight w:val="23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E4E" w14:textId="77777777" w:rsidR="001E7826" w:rsidRDefault="001E7826" w:rsidP="003A7594">
            <w:pPr>
              <w:pStyle w:val="WP9Heading1"/>
              <w:widowControl/>
              <w:tabs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proofErr w:type="spellStart"/>
            <w:r>
              <w:rPr>
                <w:color w:val="000000"/>
                <w:sz w:val="20"/>
                <w:szCs w:val="20"/>
              </w:rPr>
              <w:instrText>tc</w:instrText>
            </w:r>
            <w:proofErr w:type="spellEnd"/>
            <w:r>
              <w:rPr>
                <w:color w:val="000000"/>
                <w:sz w:val="20"/>
                <w:szCs w:val="20"/>
              </w:rPr>
              <w:instrText xml:space="preserve">  \l 1 ""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C2E4F" w14:textId="77777777" w:rsidR="001E7826" w:rsidRDefault="001E7826" w:rsidP="003A7594">
            <w:pPr>
              <w:pStyle w:val="WP9Heading1"/>
              <w:widowControl/>
              <w:tabs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Title</w:t>
            </w:r>
            <w:r>
              <w:rPr>
                <w:color w:val="000000"/>
                <w:sz w:val="20"/>
                <w:szCs w:val="20"/>
              </w:rPr>
              <w:fldChar w:fldCharType="begin"/>
            </w:r>
            <w:proofErr w:type="spellStart"/>
            <w:r>
              <w:rPr>
                <w:color w:val="000000"/>
                <w:sz w:val="20"/>
                <w:szCs w:val="20"/>
              </w:rPr>
              <w:instrText>tc</w:instrText>
            </w:r>
            <w:proofErr w:type="spellEnd"/>
            <w:r>
              <w:rPr>
                <w:color w:val="000000"/>
                <w:sz w:val="20"/>
                <w:szCs w:val="20"/>
              </w:rPr>
              <w:instrText xml:space="preserve">  \l 1 ""</w:instrText>
            </w:r>
            <w:r>
              <w:rPr>
                <w:color w:val="000000"/>
                <w:sz w:val="20"/>
                <w:szCs w:val="20"/>
              </w:rPr>
              <w:fldChar w:fldCharType="end"/>
            </w:r>
          </w:p>
        </w:tc>
      </w:tr>
      <w:tr w:rsidR="001E7826" w14:paraId="170C2E53" w14:textId="77777777" w:rsidTr="003A759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1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2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E7826" w14:paraId="170C2E56" w14:textId="77777777" w:rsidTr="003A759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4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5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E7826" w14:paraId="170C2E59" w14:textId="77777777" w:rsidTr="003A759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7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8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  <w:tr w:rsidR="001E7826" w14:paraId="170C2E5C" w14:textId="77777777" w:rsidTr="003A7594">
        <w:trPr>
          <w:trHeight w:val="278"/>
        </w:trPr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A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C2E5B" w14:textId="77777777" w:rsidR="001E7826" w:rsidRDefault="001E7826" w:rsidP="003A7594">
            <w:p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right" w:pos="10440"/>
              </w:tabs>
              <w:spacing w:line="360" w:lineRule="auto"/>
              <w:rPr>
                <w:color w:val="000000"/>
              </w:rPr>
            </w:pPr>
          </w:p>
        </w:tc>
      </w:tr>
    </w:tbl>
    <w:p w14:paraId="170C2E5D" w14:textId="77777777" w:rsidR="001E7826" w:rsidRDefault="001E7826" w:rsidP="001E782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right" w:pos="10440"/>
        </w:tabs>
        <w:spacing w:line="360" w:lineRule="auto"/>
        <w:rPr>
          <w:vanish/>
          <w:color w:val="000000"/>
        </w:rPr>
      </w:pPr>
    </w:p>
    <w:p w14:paraId="170C2E5E" w14:textId="77777777" w:rsidR="001E7826" w:rsidRDefault="001E7826" w:rsidP="001E7826">
      <w:pPr>
        <w:rPr>
          <w:b/>
        </w:rPr>
      </w:pPr>
    </w:p>
    <w:p w14:paraId="170C2E5F" w14:textId="77777777" w:rsidR="00CC06ED" w:rsidRDefault="00CC06ED">
      <w:pPr>
        <w:rPr>
          <w:b/>
        </w:rPr>
      </w:pPr>
      <w:r>
        <w:rPr>
          <w:b/>
        </w:rPr>
        <w:t>Part F –</w:t>
      </w:r>
      <w:r w:rsidR="0053297F" w:rsidRPr="0053297F">
        <w:rPr>
          <w:b/>
          <w:u w:val="single"/>
        </w:rPr>
        <w:t xml:space="preserve">Principal Investigator </w:t>
      </w:r>
      <w:r w:rsidRPr="0053297F">
        <w:rPr>
          <w:b/>
          <w:u w:val="single"/>
        </w:rPr>
        <w:t>AFFIRMATION</w:t>
      </w:r>
      <w:r>
        <w:rPr>
          <w:b/>
          <w:u w:val="single"/>
        </w:rPr>
        <w:t xml:space="preserve">: </w:t>
      </w:r>
      <w:r>
        <w:rPr>
          <w:b/>
        </w:rPr>
        <w:t xml:space="preserve"> </w:t>
      </w:r>
    </w:p>
    <w:p w14:paraId="170C2E60" w14:textId="77777777" w:rsidR="00CC06ED" w:rsidRDefault="00CC06ED">
      <w:r>
        <w:t xml:space="preserve">I accept responsibility for the safe conduct of work with this material.  I accept responsibility for ensuring that all personnel associated with this work have received the appropriate training on the hazards and the level of containment required to perform this research safely.  I will report to </w:t>
      </w:r>
      <w:r w:rsidR="00FB69B7">
        <w:t>Biosafety and Chemical Safety Committee</w:t>
      </w:r>
      <w:r>
        <w:t xml:space="preserve"> any accident or incident that results in a potentially toxic exposure to personnel or any incident releasing recombinant DNA or other potentially hazardous materials into the environment.  </w:t>
      </w:r>
    </w:p>
    <w:p w14:paraId="170C2E61" w14:textId="77777777" w:rsidR="00CC06ED" w:rsidRDefault="00CC06E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670"/>
      </w:tblGrid>
      <w:tr w:rsidR="00081531" w14:paraId="170C2E64" w14:textId="77777777" w:rsidTr="00081531">
        <w:tc>
          <w:tcPr>
            <w:tcW w:w="4158" w:type="dxa"/>
          </w:tcPr>
          <w:p w14:paraId="170C2E62" w14:textId="77777777" w:rsidR="00081531" w:rsidRDefault="00081531" w:rsidP="003A7594">
            <w:r>
              <w:t>Principal/Responsible Investigator (please type):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0C2E63" w14:textId="77777777" w:rsidR="00081531" w:rsidRDefault="00081531" w:rsidP="003A7594"/>
        </w:tc>
      </w:tr>
    </w:tbl>
    <w:p w14:paraId="170C2E65" w14:textId="77777777" w:rsidR="00CC06ED" w:rsidRDefault="00CC06ED">
      <w:pPr>
        <w:jc w:val="center"/>
      </w:pPr>
    </w:p>
    <w:p w14:paraId="170C2E66" w14:textId="77777777" w:rsidR="00CC06ED" w:rsidRDefault="00CC06ED">
      <w:r>
        <w:t>Signature: ______________________________________________</w:t>
      </w:r>
      <w:r>
        <w:tab/>
      </w:r>
      <w:r>
        <w:tab/>
        <w:t>Date: __________________________</w:t>
      </w:r>
    </w:p>
    <w:p w14:paraId="170C2E67" w14:textId="77777777" w:rsidR="00CC06ED" w:rsidRDefault="00CC06ED"/>
    <w:p w14:paraId="170C2E68" w14:textId="77777777" w:rsidR="00CC06ED" w:rsidRDefault="00CC06ED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Grant Agency: ___________________________________________</w:t>
      </w:r>
      <w:r>
        <w:rPr>
          <w:bCs/>
        </w:rPr>
        <w:tab/>
      </w:r>
      <w:r>
        <w:rPr>
          <w:bCs/>
        </w:rPr>
        <w:tab/>
        <w:t>Award #: _______________________</w:t>
      </w:r>
    </w:p>
    <w:p w14:paraId="170C2E69" w14:textId="77777777" w:rsidR="0053297F" w:rsidRDefault="0053297F">
      <w:pPr>
        <w:pStyle w:val="Header"/>
        <w:tabs>
          <w:tab w:val="clear" w:pos="4320"/>
          <w:tab w:val="clear" w:pos="8640"/>
        </w:tabs>
        <w:rPr>
          <w:bCs/>
        </w:rPr>
      </w:pPr>
    </w:p>
    <w:p w14:paraId="170C2E75" w14:textId="77777777" w:rsidR="0053297F" w:rsidRDefault="0053297F">
      <w:pPr>
        <w:pStyle w:val="Header"/>
        <w:tabs>
          <w:tab w:val="clear" w:pos="4320"/>
          <w:tab w:val="clear" w:pos="8640"/>
        </w:tabs>
        <w:rPr>
          <w:bCs/>
        </w:rPr>
      </w:pPr>
    </w:p>
    <w:p w14:paraId="170C2E76" w14:textId="77777777" w:rsidR="0053297F" w:rsidRDefault="0053297F">
      <w:pPr>
        <w:pStyle w:val="Header"/>
        <w:tabs>
          <w:tab w:val="clear" w:pos="4320"/>
          <w:tab w:val="clear" w:pos="8640"/>
        </w:tabs>
        <w:rPr>
          <w:bCs/>
        </w:rPr>
      </w:pPr>
    </w:p>
    <w:p w14:paraId="3D90B989" w14:textId="77777777" w:rsidR="00FF4292" w:rsidRPr="004A7716" w:rsidRDefault="00FF4292" w:rsidP="00FF4292">
      <w:pPr>
        <w:pStyle w:val="Header"/>
        <w:tabs>
          <w:tab w:val="clear" w:pos="4320"/>
          <w:tab w:val="clear" w:pos="8640"/>
        </w:tabs>
        <w:rPr>
          <w:b/>
          <w:bCs/>
        </w:rPr>
      </w:pPr>
      <w:r>
        <w:rPr>
          <w:b/>
          <w:bCs/>
        </w:rPr>
        <w:t xml:space="preserve">Part G – </w:t>
      </w:r>
      <w:r>
        <w:rPr>
          <w:b/>
          <w:bCs/>
          <w:u w:val="single"/>
        </w:rPr>
        <w:t>Project Personnel AFFIRMATION</w:t>
      </w:r>
      <w:r>
        <w:rPr>
          <w:b/>
          <w:bCs/>
        </w:rPr>
        <w:t>:  a separate document</w:t>
      </w:r>
      <w:r w:rsidRPr="004A7716">
        <w:rPr>
          <w:b/>
          <w:bCs/>
        </w:rPr>
        <w:t xml:space="preserve"> (see website)</w:t>
      </w:r>
    </w:p>
    <w:p w14:paraId="3A769345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  <w:bookmarkStart w:id="4" w:name="_GoBack"/>
      <w:bookmarkEnd w:id="4"/>
    </w:p>
    <w:p w14:paraId="71FC9F2C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0373446A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7814397F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3AEEB6AC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72E2AFEF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7D8460A7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5A7CD82F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027E641C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45D34244" w14:textId="77777777" w:rsidR="00315E5E" w:rsidRDefault="00315E5E">
      <w:pPr>
        <w:pStyle w:val="Header"/>
        <w:tabs>
          <w:tab w:val="clear" w:pos="4320"/>
          <w:tab w:val="clear" w:pos="8640"/>
        </w:tabs>
        <w:rPr>
          <w:bCs/>
        </w:rPr>
      </w:pPr>
    </w:p>
    <w:p w14:paraId="170C2E77" w14:textId="77777777" w:rsidR="0053297F" w:rsidRPr="0053297F" w:rsidRDefault="0053297F">
      <w:pPr>
        <w:pStyle w:val="Header"/>
        <w:tabs>
          <w:tab w:val="clear" w:pos="4320"/>
          <w:tab w:val="clear" w:pos="8640"/>
        </w:tabs>
        <w:rPr>
          <w:bCs/>
        </w:rPr>
      </w:pPr>
    </w:p>
    <w:p w14:paraId="170C2E78" w14:textId="77777777" w:rsidR="00CC06ED" w:rsidRDefault="00EF3ABB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0C2E90" wp14:editId="170C2E91">
                <wp:simplePos x="0" y="0"/>
                <wp:positionH relativeFrom="column">
                  <wp:posOffset>-108585</wp:posOffset>
                </wp:positionH>
                <wp:positionV relativeFrom="paragraph">
                  <wp:posOffset>90805</wp:posOffset>
                </wp:positionV>
                <wp:extent cx="7108825" cy="0"/>
                <wp:effectExtent l="5715" t="5080" r="10160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88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2F9F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7.15pt" to="551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Dh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p w14:paraId="170C2E79" w14:textId="77777777" w:rsidR="00CC06ED" w:rsidRDefault="00CC06ED">
      <w:pPr>
        <w:jc w:val="center"/>
        <w:rPr>
          <w:b/>
        </w:rPr>
      </w:pPr>
      <w:r>
        <w:rPr>
          <w:b/>
        </w:rPr>
        <w:t>For Committee Use</w:t>
      </w:r>
      <w:r w:rsidR="00432AF5">
        <w:rPr>
          <w:b/>
        </w:rPr>
        <w:t xml:space="preserve"> Only</w:t>
      </w:r>
      <w:r>
        <w:rPr>
          <w:b/>
        </w:rPr>
        <w:t>:</w:t>
      </w:r>
    </w:p>
    <w:p w14:paraId="170C2E7A" w14:textId="77777777" w:rsidR="00CC06ED" w:rsidRDefault="00CC06ED"/>
    <w:p w14:paraId="170C2E7B" w14:textId="77777777" w:rsidR="00081531" w:rsidRDefault="00081531" w:rsidP="00081531">
      <w:r>
        <w:rPr>
          <w:b/>
        </w:rPr>
        <w:t xml:space="preserve">Approval:         </w:t>
      </w:r>
      <w:r>
        <w:t xml:space="preserve"> </w:t>
      </w:r>
      <w:sdt>
        <w:sdtPr>
          <w:rPr>
            <w:sz w:val="28"/>
            <w:szCs w:val="28"/>
          </w:rPr>
          <w:id w:val="4273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Yes          </w:t>
      </w:r>
      <w:sdt>
        <w:sdtPr>
          <w:rPr>
            <w:sz w:val="28"/>
            <w:szCs w:val="28"/>
          </w:rPr>
          <w:id w:val="-19022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 </w:t>
      </w:r>
      <w:proofErr w:type="spellStart"/>
      <w:r>
        <w:t>Yes</w:t>
      </w:r>
      <w:proofErr w:type="spellEnd"/>
      <w:r>
        <w:t xml:space="preserve">, approved with modifications </w:t>
      </w:r>
      <w:r>
        <w:rPr>
          <w:b/>
        </w:rPr>
        <w:t>*</w:t>
      </w:r>
      <w:r>
        <w:t xml:space="preserve">(see notes below)           </w:t>
      </w:r>
      <w:sdt>
        <w:sdtPr>
          <w:rPr>
            <w:sz w:val="28"/>
            <w:szCs w:val="28"/>
          </w:rPr>
          <w:id w:val="-133144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No  </w:t>
      </w:r>
    </w:p>
    <w:p w14:paraId="170C2E7C" w14:textId="77777777" w:rsidR="00CC06ED" w:rsidRDefault="00CC06ED"/>
    <w:p w14:paraId="170C2E7D" w14:textId="77777777" w:rsidR="00CC06ED" w:rsidRDefault="00CC06ED">
      <w:pPr>
        <w:rPr>
          <w:b/>
          <w:u w:val="single"/>
        </w:rPr>
      </w:pPr>
      <w:r>
        <w:rPr>
          <w:b/>
          <w:u w:val="single"/>
        </w:rPr>
        <w:t>Signatures:</w:t>
      </w:r>
    </w:p>
    <w:p w14:paraId="170C2E7E" w14:textId="77777777" w:rsidR="00CC06ED" w:rsidRDefault="00CC06ED"/>
    <w:p w14:paraId="170C2E7F" w14:textId="77777777" w:rsidR="00CC06ED" w:rsidRDefault="00CC06ED" w:rsidP="00432AF5">
      <w:pPr>
        <w:tabs>
          <w:tab w:val="left" w:pos="7560"/>
        </w:tabs>
      </w:pPr>
      <w:r>
        <w:t>IB</w:t>
      </w:r>
      <w:r w:rsidR="006F0217">
        <w:t>S</w:t>
      </w:r>
      <w:r>
        <w:t>C Chairman / Representative: ______________________________________________</w:t>
      </w:r>
      <w:r w:rsidR="00432AF5">
        <w:tab/>
      </w:r>
      <w:r>
        <w:t>Date _____________________________</w:t>
      </w:r>
    </w:p>
    <w:p w14:paraId="170C2E80" w14:textId="77777777" w:rsidR="00CC06ED" w:rsidRDefault="00CC06ED" w:rsidP="00432AF5">
      <w:pPr>
        <w:tabs>
          <w:tab w:val="left" w:pos="7560"/>
        </w:tabs>
      </w:pPr>
    </w:p>
    <w:p w14:paraId="170C2E81" w14:textId="77777777" w:rsidR="00CC06ED" w:rsidRDefault="00CC06ED" w:rsidP="00432AF5">
      <w:pPr>
        <w:tabs>
          <w:tab w:val="left" w:pos="7560"/>
        </w:tabs>
      </w:pPr>
      <w:r>
        <w:t>Biologi</w:t>
      </w:r>
      <w:r w:rsidR="006F0217">
        <w:t>cal Safety Officer</w:t>
      </w:r>
      <w:r>
        <w:t>: __________________________</w:t>
      </w:r>
      <w:r>
        <w:softHyphen/>
        <w:t>__________________</w:t>
      </w:r>
      <w:r w:rsidR="00432AF5">
        <w:t>_______</w:t>
      </w:r>
      <w:r>
        <w:t>_</w:t>
      </w:r>
      <w:r w:rsidR="00432AF5">
        <w:tab/>
      </w:r>
      <w:r>
        <w:t>Date _____________________________</w:t>
      </w:r>
    </w:p>
    <w:p w14:paraId="170C2E82" w14:textId="77777777" w:rsidR="00CC06ED" w:rsidRDefault="00CC06ED" w:rsidP="00432AF5">
      <w:pPr>
        <w:tabs>
          <w:tab w:val="left" w:pos="7560"/>
        </w:tabs>
      </w:pPr>
    </w:p>
    <w:p w14:paraId="170C2E83" w14:textId="77777777" w:rsidR="00CC06ED" w:rsidRDefault="00CC06ED" w:rsidP="00432AF5">
      <w:pPr>
        <w:pStyle w:val="CommentText"/>
        <w:tabs>
          <w:tab w:val="left" w:pos="7560"/>
        </w:tabs>
      </w:pPr>
      <w:r>
        <w:t>Department Chairperson: ____________________________________________________</w:t>
      </w:r>
      <w:r w:rsidR="00432AF5">
        <w:tab/>
      </w:r>
      <w:r>
        <w:t>Date _____________________________</w:t>
      </w:r>
    </w:p>
    <w:p w14:paraId="170C2E84" w14:textId="77777777" w:rsidR="00CC06ED" w:rsidRDefault="00CC06ED" w:rsidP="00432AF5">
      <w:pPr>
        <w:tabs>
          <w:tab w:val="left" w:pos="7560"/>
        </w:tabs>
      </w:pPr>
    </w:p>
    <w:p w14:paraId="170C2E85" w14:textId="77777777" w:rsidR="00CC06ED" w:rsidRDefault="00CC06ED" w:rsidP="00432AF5">
      <w:pPr>
        <w:tabs>
          <w:tab w:val="left" w:pos="7560"/>
        </w:tabs>
      </w:pPr>
      <w:r>
        <w:t>Employee Health Physician (as appropriate):_____________________________________</w:t>
      </w:r>
      <w:r w:rsidR="00432AF5">
        <w:tab/>
      </w:r>
      <w:r>
        <w:t>Date _____________________________</w:t>
      </w:r>
    </w:p>
    <w:p w14:paraId="170C2E86" w14:textId="77777777" w:rsidR="00CC06ED" w:rsidRDefault="00CC06ED"/>
    <w:p w14:paraId="170C2E87" w14:textId="77777777" w:rsidR="00CC06ED" w:rsidRDefault="00CC06ED" w:rsidP="00432AF5">
      <w:pPr>
        <w:tabs>
          <w:tab w:val="left" w:pos="7560"/>
        </w:tabs>
      </w:pPr>
      <w:r>
        <w:t>Veterinarian:  (as appropriate) _________________________________________________</w:t>
      </w:r>
      <w:r w:rsidR="00432AF5">
        <w:tab/>
      </w:r>
      <w:r>
        <w:t>Date __________________</w:t>
      </w:r>
      <w:r w:rsidR="00432AF5">
        <w:t>___________</w:t>
      </w:r>
    </w:p>
    <w:p w14:paraId="170C2E88" w14:textId="77777777" w:rsidR="00081531" w:rsidRDefault="00081531" w:rsidP="00081531">
      <w:pPr>
        <w:rPr>
          <w:b/>
        </w:rPr>
      </w:pPr>
    </w:p>
    <w:p w14:paraId="170C2E89" w14:textId="77777777" w:rsidR="00081531" w:rsidRDefault="00081531" w:rsidP="00081531">
      <w:pPr>
        <w:rPr>
          <w:u w:val="single"/>
        </w:rPr>
      </w:pPr>
      <w:r w:rsidRPr="002D0143">
        <w:rPr>
          <w:b/>
        </w:rPr>
        <w:t xml:space="preserve">* </w:t>
      </w:r>
      <w:r>
        <w:rPr>
          <w:b/>
          <w:u w:val="single"/>
        </w:rPr>
        <w:t>Modifications</w:t>
      </w:r>
      <w:r>
        <w:rPr>
          <w:u w:val="single"/>
        </w:rPr>
        <w:t>:</w:t>
      </w:r>
    </w:p>
    <w:p w14:paraId="170C2E8A" w14:textId="77777777" w:rsidR="00081531" w:rsidRDefault="00FF4292" w:rsidP="00081531">
      <w:pPr>
        <w:tabs>
          <w:tab w:val="left" w:pos="3960"/>
          <w:tab w:val="left" w:pos="6480"/>
        </w:tabs>
        <w:ind w:firstLine="360"/>
        <w:rPr>
          <w:color w:val="FF0000"/>
        </w:rPr>
      </w:pPr>
      <w:sdt>
        <w:sdtPr>
          <w:rPr>
            <w:sz w:val="28"/>
            <w:szCs w:val="28"/>
          </w:rPr>
          <w:id w:val="-115182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31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1531">
        <w:t xml:space="preserve"> IRB approval required – check one:   </w:t>
      </w:r>
      <w:r w:rsidR="00081531">
        <w:tab/>
      </w:r>
      <w:sdt>
        <w:sdtPr>
          <w:rPr>
            <w:sz w:val="28"/>
            <w:szCs w:val="28"/>
          </w:rPr>
          <w:id w:val="-1422485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31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1531">
        <w:t xml:space="preserve"> IRB approval pending </w:t>
      </w:r>
      <w:r w:rsidR="00081531">
        <w:tab/>
      </w:r>
      <w:sdt>
        <w:sdtPr>
          <w:rPr>
            <w:sz w:val="28"/>
            <w:szCs w:val="28"/>
          </w:rPr>
          <w:id w:val="-110680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31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1531">
        <w:t xml:space="preserve"> IRB approval received</w:t>
      </w:r>
      <w:proofErr w:type="gramStart"/>
      <w:r w:rsidR="00081531">
        <w:t>,  IRB</w:t>
      </w:r>
      <w:proofErr w:type="gramEnd"/>
      <w:r w:rsidR="00081531">
        <w:t xml:space="preserve"> #:______________</w:t>
      </w:r>
    </w:p>
    <w:p w14:paraId="170C2E8B" w14:textId="77777777" w:rsidR="00081531" w:rsidRDefault="00FF4292" w:rsidP="00081531">
      <w:pPr>
        <w:autoSpaceDE w:val="0"/>
        <w:autoSpaceDN w:val="0"/>
        <w:adjustRightInd w:val="0"/>
        <w:ind w:left="360"/>
        <w:rPr>
          <w:b/>
        </w:rPr>
      </w:pPr>
      <w:sdt>
        <w:sdtPr>
          <w:rPr>
            <w:sz w:val="28"/>
            <w:szCs w:val="28"/>
          </w:rPr>
          <w:id w:val="-102555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31" w:rsidRPr="008C76F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81531">
        <w:t xml:space="preserve"> UCAC approval required</w:t>
      </w:r>
    </w:p>
    <w:p w14:paraId="170C2E8C" w14:textId="77777777" w:rsidR="00081531" w:rsidRDefault="00081531" w:rsidP="00081531">
      <w:pPr>
        <w:rPr>
          <w:b/>
        </w:rPr>
      </w:pPr>
    </w:p>
    <w:p w14:paraId="170C2E8D" w14:textId="77777777" w:rsidR="00CC06ED" w:rsidRDefault="00CC06ED" w:rsidP="00081531">
      <w:pPr>
        <w:rPr>
          <w:sz w:val="24"/>
        </w:rPr>
      </w:pPr>
    </w:p>
    <w:sectPr w:rsidR="00CC06ED" w:rsidSect="006142CB">
      <w:headerReference w:type="default" r:id="rId15"/>
      <w:footerReference w:type="default" r:id="rId16"/>
      <w:pgSz w:w="12240" w:h="15840"/>
      <w:pgMar w:top="288" w:right="576" w:bottom="180" w:left="576" w:header="2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5CE35" w14:textId="77777777" w:rsidR="008514BD" w:rsidRDefault="008514BD">
      <w:r>
        <w:separator/>
      </w:r>
    </w:p>
  </w:endnote>
  <w:endnote w:type="continuationSeparator" w:id="0">
    <w:p w14:paraId="0C90A917" w14:textId="77777777" w:rsidR="008514BD" w:rsidRDefault="008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2E99" w14:textId="4C76F5D8" w:rsidR="00147EAC" w:rsidRDefault="002A3115">
    <w:pPr>
      <w:pStyle w:val="Footer"/>
    </w:pPr>
    <w:r>
      <w:t>R</w:t>
    </w:r>
    <w:r w:rsidR="00EE58EE">
      <w:t>evised 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064B3" w14:textId="77777777" w:rsidR="008514BD" w:rsidRDefault="008514BD">
      <w:r>
        <w:separator/>
      </w:r>
    </w:p>
  </w:footnote>
  <w:footnote w:type="continuationSeparator" w:id="0">
    <w:p w14:paraId="62BE2D23" w14:textId="77777777" w:rsidR="008514BD" w:rsidRDefault="0085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C2E96" w14:textId="77777777" w:rsidR="002D0143" w:rsidRDefault="002D0143">
    <w:pPr>
      <w:pStyle w:val="Header"/>
    </w:pPr>
  </w:p>
  <w:p w14:paraId="170C2E97" w14:textId="77777777" w:rsidR="002D0143" w:rsidRDefault="002D0143">
    <w:pPr>
      <w:pStyle w:val="Header"/>
    </w:pP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 w:rsidR="007A1D45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7A1D45">
      <w:rPr>
        <w:snapToGrid w:val="0"/>
      </w:rPr>
      <w:fldChar w:fldCharType="separate"/>
    </w:r>
    <w:r w:rsidR="00FF4292">
      <w:rPr>
        <w:noProof/>
        <w:snapToGrid w:val="0"/>
      </w:rPr>
      <w:t>6</w:t>
    </w:r>
    <w:r w:rsidR="007A1D45">
      <w:rPr>
        <w:snapToGrid w:val="0"/>
      </w:rPr>
      <w:fldChar w:fldCharType="end"/>
    </w:r>
    <w:r>
      <w:rPr>
        <w:snapToGrid w:val="0"/>
      </w:rPr>
      <w:t xml:space="preserve"> of </w:t>
    </w:r>
    <w:r w:rsidR="007A1D45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7A1D45">
      <w:rPr>
        <w:snapToGrid w:val="0"/>
      </w:rPr>
      <w:fldChar w:fldCharType="separate"/>
    </w:r>
    <w:r w:rsidR="00FF4292">
      <w:rPr>
        <w:noProof/>
        <w:snapToGrid w:val="0"/>
      </w:rPr>
      <w:t>6</w:t>
    </w:r>
    <w:r w:rsidR="007A1D45">
      <w:rPr>
        <w:snapToGrid w:val="0"/>
      </w:rPr>
      <w:fldChar w:fldCharType="end"/>
    </w:r>
  </w:p>
  <w:p w14:paraId="170C2E98" w14:textId="77777777" w:rsidR="002D0143" w:rsidRDefault="002D0143">
    <w:pPr>
      <w:pStyle w:val="Header"/>
    </w:pPr>
    <w:r>
      <w:t xml:space="preserve">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8079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0ED0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0EB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CF0A7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34B0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73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3003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8A4B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44C7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E9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B1B78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74C2124"/>
    <w:multiLevelType w:val="singleLevel"/>
    <w:tmpl w:val="184C9C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7DE71F2"/>
    <w:multiLevelType w:val="hybridMultilevel"/>
    <w:tmpl w:val="09BE3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46BF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12644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B153C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0D256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16139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282395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AD5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3304B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EB960DD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4D07F4A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9140AA"/>
    <w:multiLevelType w:val="hybridMultilevel"/>
    <w:tmpl w:val="008C7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FD4BF2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92B08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D880E8E"/>
    <w:multiLevelType w:val="singleLevel"/>
    <w:tmpl w:val="83B0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B05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6"/>
  </w:num>
  <w:num w:numId="3">
    <w:abstractNumId w:val="17"/>
  </w:num>
  <w:num w:numId="4">
    <w:abstractNumId w:val="18"/>
  </w:num>
  <w:num w:numId="5">
    <w:abstractNumId w:val="21"/>
  </w:num>
  <w:num w:numId="6">
    <w:abstractNumId w:val="22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9"/>
  </w:num>
  <w:num w:numId="20">
    <w:abstractNumId w:val="15"/>
  </w:num>
  <w:num w:numId="21">
    <w:abstractNumId w:val="20"/>
  </w:num>
  <w:num w:numId="22">
    <w:abstractNumId w:val="27"/>
  </w:num>
  <w:num w:numId="23">
    <w:abstractNumId w:val="26"/>
  </w:num>
  <w:num w:numId="24">
    <w:abstractNumId w:val="10"/>
  </w:num>
  <w:num w:numId="25">
    <w:abstractNumId w:val="24"/>
  </w:num>
  <w:num w:numId="26">
    <w:abstractNumId w:val="11"/>
  </w:num>
  <w:num w:numId="27">
    <w:abstractNumId w:val="2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D"/>
    <w:rsid w:val="00060B72"/>
    <w:rsid w:val="00064C89"/>
    <w:rsid w:val="00065CE7"/>
    <w:rsid w:val="00073304"/>
    <w:rsid w:val="00081531"/>
    <w:rsid w:val="00095F54"/>
    <w:rsid w:val="00134EAD"/>
    <w:rsid w:val="00147EAC"/>
    <w:rsid w:val="001521C0"/>
    <w:rsid w:val="001A053A"/>
    <w:rsid w:val="001E124C"/>
    <w:rsid w:val="001E2A38"/>
    <w:rsid w:val="001E7826"/>
    <w:rsid w:val="001F403F"/>
    <w:rsid w:val="00203862"/>
    <w:rsid w:val="002831E4"/>
    <w:rsid w:val="002A3115"/>
    <w:rsid w:val="002B3007"/>
    <w:rsid w:val="002D0143"/>
    <w:rsid w:val="00305FD1"/>
    <w:rsid w:val="00311E96"/>
    <w:rsid w:val="003132F2"/>
    <w:rsid w:val="00315E5E"/>
    <w:rsid w:val="00330315"/>
    <w:rsid w:val="00341A81"/>
    <w:rsid w:val="00357A4F"/>
    <w:rsid w:val="00410F12"/>
    <w:rsid w:val="00432AF5"/>
    <w:rsid w:val="004B6045"/>
    <w:rsid w:val="004F4EA5"/>
    <w:rsid w:val="00503816"/>
    <w:rsid w:val="005327D2"/>
    <w:rsid w:val="0053297F"/>
    <w:rsid w:val="00550E49"/>
    <w:rsid w:val="005806AC"/>
    <w:rsid w:val="006142CB"/>
    <w:rsid w:val="006979AD"/>
    <w:rsid w:val="006A4A1A"/>
    <w:rsid w:val="006F0217"/>
    <w:rsid w:val="00702876"/>
    <w:rsid w:val="00796F86"/>
    <w:rsid w:val="007A1D45"/>
    <w:rsid w:val="007E3228"/>
    <w:rsid w:val="007F7F5B"/>
    <w:rsid w:val="00821068"/>
    <w:rsid w:val="008514BD"/>
    <w:rsid w:val="00891233"/>
    <w:rsid w:val="008A68B9"/>
    <w:rsid w:val="0097545E"/>
    <w:rsid w:val="009768C1"/>
    <w:rsid w:val="009C0874"/>
    <w:rsid w:val="009C6783"/>
    <w:rsid w:val="009E7214"/>
    <w:rsid w:val="009F4396"/>
    <w:rsid w:val="009F64F4"/>
    <w:rsid w:val="00A36158"/>
    <w:rsid w:val="00A54D94"/>
    <w:rsid w:val="00AA7AC9"/>
    <w:rsid w:val="00AD7AD8"/>
    <w:rsid w:val="00AF4B41"/>
    <w:rsid w:val="00B2107F"/>
    <w:rsid w:val="00B405E3"/>
    <w:rsid w:val="00B4697F"/>
    <w:rsid w:val="00B57D43"/>
    <w:rsid w:val="00BF0D66"/>
    <w:rsid w:val="00C31395"/>
    <w:rsid w:val="00C516BB"/>
    <w:rsid w:val="00C717C9"/>
    <w:rsid w:val="00CC06ED"/>
    <w:rsid w:val="00CD3B7B"/>
    <w:rsid w:val="00CD7CD2"/>
    <w:rsid w:val="00D60FC0"/>
    <w:rsid w:val="00D61A07"/>
    <w:rsid w:val="00D77E11"/>
    <w:rsid w:val="00DD1943"/>
    <w:rsid w:val="00DD4731"/>
    <w:rsid w:val="00E86BC5"/>
    <w:rsid w:val="00EE58EE"/>
    <w:rsid w:val="00EE6534"/>
    <w:rsid w:val="00EF0EB7"/>
    <w:rsid w:val="00EF3ABB"/>
    <w:rsid w:val="00EF4E0C"/>
    <w:rsid w:val="00F63AAE"/>
    <w:rsid w:val="00F8726C"/>
    <w:rsid w:val="00FA62C9"/>
    <w:rsid w:val="00FB69B7"/>
    <w:rsid w:val="00FE43B4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0C2C87"/>
  <w15:docId w15:val="{CD876E30-143E-454F-A867-18316AB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007"/>
  </w:style>
  <w:style w:type="paragraph" w:styleId="Heading1">
    <w:name w:val="heading 1"/>
    <w:basedOn w:val="Normal"/>
    <w:next w:val="Normal"/>
    <w:qFormat/>
    <w:rsid w:val="002B3007"/>
    <w:pPr>
      <w:keepNext/>
      <w:tabs>
        <w:tab w:val="center" w:pos="468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B300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2B300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B3007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B3007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B3007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2B3007"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B3007"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B3007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0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0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3007"/>
  </w:style>
  <w:style w:type="character" w:styleId="Hyperlink">
    <w:name w:val="Hyperlink"/>
    <w:basedOn w:val="DefaultParagraphFont"/>
    <w:rsid w:val="002B3007"/>
    <w:rPr>
      <w:color w:val="0000FF"/>
      <w:u w:val="single"/>
    </w:rPr>
  </w:style>
  <w:style w:type="character" w:styleId="FollowedHyperlink">
    <w:name w:val="FollowedHyperlink"/>
    <w:basedOn w:val="DefaultParagraphFont"/>
    <w:rsid w:val="002B3007"/>
    <w:rPr>
      <w:color w:val="800080"/>
      <w:u w:val="single"/>
    </w:rPr>
  </w:style>
  <w:style w:type="paragraph" w:styleId="BlockText">
    <w:name w:val="Block Text"/>
    <w:basedOn w:val="Normal"/>
    <w:rsid w:val="002B3007"/>
    <w:pPr>
      <w:spacing w:after="120"/>
      <w:ind w:left="1440" w:right="1440"/>
    </w:pPr>
  </w:style>
  <w:style w:type="paragraph" w:styleId="BodyText">
    <w:name w:val="Body Text"/>
    <w:basedOn w:val="Normal"/>
    <w:rsid w:val="002B3007"/>
    <w:pPr>
      <w:spacing w:after="120"/>
    </w:pPr>
  </w:style>
  <w:style w:type="paragraph" w:styleId="BodyText2">
    <w:name w:val="Body Text 2"/>
    <w:basedOn w:val="Normal"/>
    <w:rsid w:val="002B3007"/>
    <w:pPr>
      <w:spacing w:after="120" w:line="480" w:lineRule="auto"/>
    </w:pPr>
  </w:style>
  <w:style w:type="paragraph" w:styleId="BodyText3">
    <w:name w:val="Body Text 3"/>
    <w:basedOn w:val="Normal"/>
    <w:rsid w:val="002B3007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2B3007"/>
    <w:pPr>
      <w:ind w:firstLine="210"/>
    </w:pPr>
  </w:style>
  <w:style w:type="paragraph" w:styleId="BodyTextIndent">
    <w:name w:val="Body Text Indent"/>
    <w:basedOn w:val="Normal"/>
    <w:rsid w:val="002B3007"/>
    <w:pPr>
      <w:spacing w:after="120"/>
      <w:ind w:left="360"/>
    </w:pPr>
  </w:style>
  <w:style w:type="paragraph" w:styleId="BodyTextFirstIndent2">
    <w:name w:val="Body Text First Indent 2"/>
    <w:basedOn w:val="BodyTextIndent"/>
    <w:rsid w:val="002B3007"/>
    <w:pPr>
      <w:ind w:firstLine="210"/>
    </w:pPr>
  </w:style>
  <w:style w:type="paragraph" w:styleId="BodyTextIndent2">
    <w:name w:val="Body Text Indent 2"/>
    <w:basedOn w:val="Normal"/>
    <w:rsid w:val="002B3007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2B3007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rsid w:val="002B3007"/>
    <w:pPr>
      <w:spacing w:before="120" w:after="120"/>
    </w:pPr>
    <w:rPr>
      <w:b/>
    </w:rPr>
  </w:style>
  <w:style w:type="paragraph" w:styleId="Closing">
    <w:name w:val="Closing"/>
    <w:basedOn w:val="Normal"/>
    <w:rsid w:val="002B3007"/>
    <w:pPr>
      <w:ind w:left="4320"/>
    </w:pPr>
  </w:style>
  <w:style w:type="paragraph" w:styleId="CommentText">
    <w:name w:val="annotation text"/>
    <w:basedOn w:val="Normal"/>
    <w:semiHidden/>
    <w:rsid w:val="002B3007"/>
  </w:style>
  <w:style w:type="paragraph" w:styleId="Date">
    <w:name w:val="Date"/>
    <w:basedOn w:val="Normal"/>
    <w:next w:val="Normal"/>
    <w:rsid w:val="002B3007"/>
  </w:style>
  <w:style w:type="paragraph" w:styleId="DocumentMap">
    <w:name w:val="Document Map"/>
    <w:basedOn w:val="Normal"/>
    <w:semiHidden/>
    <w:rsid w:val="002B3007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2B3007"/>
  </w:style>
  <w:style w:type="paragraph" w:styleId="EnvelopeAddress">
    <w:name w:val="envelope address"/>
    <w:basedOn w:val="Normal"/>
    <w:rsid w:val="002B300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2B3007"/>
    <w:rPr>
      <w:rFonts w:ascii="Arial" w:hAnsi="Arial"/>
    </w:rPr>
  </w:style>
  <w:style w:type="paragraph" w:styleId="FootnoteText">
    <w:name w:val="footnote text"/>
    <w:basedOn w:val="Normal"/>
    <w:semiHidden/>
    <w:rsid w:val="002B3007"/>
  </w:style>
  <w:style w:type="paragraph" w:styleId="Index1">
    <w:name w:val="index 1"/>
    <w:basedOn w:val="Normal"/>
    <w:next w:val="Normal"/>
    <w:autoRedefine/>
    <w:semiHidden/>
    <w:rsid w:val="002B300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2B300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2B300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2B300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2B300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2B300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2B300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2B300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2B300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B3007"/>
    <w:rPr>
      <w:rFonts w:ascii="Arial" w:hAnsi="Arial"/>
      <w:b/>
    </w:rPr>
  </w:style>
  <w:style w:type="paragraph" w:styleId="List">
    <w:name w:val="List"/>
    <w:basedOn w:val="Normal"/>
    <w:rsid w:val="002B3007"/>
    <w:pPr>
      <w:ind w:left="360" w:hanging="360"/>
    </w:pPr>
  </w:style>
  <w:style w:type="paragraph" w:styleId="List2">
    <w:name w:val="List 2"/>
    <w:basedOn w:val="Normal"/>
    <w:rsid w:val="002B3007"/>
    <w:pPr>
      <w:ind w:left="720" w:hanging="360"/>
    </w:pPr>
  </w:style>
  <w:style w:type="paragraph" w:styleId="List3">
    <w:name w:val="List 3"/>
    <w:basedOn w:val="Normal"/>
    <w:rsid w:val="002B3007"/>
    <w:pPr>
      <w:ind w:left="1080" w:hanging="360"/>
    </w:pPr>
  </w:style>
  <w:style w:type="paragraph" w:styleId="List4">
    <w:name w:val="List 4"/>
    <w:basedOn w:val="Normal"/>
    <w:rsid w:val="002B3007"/>
    <w:pPr>
      <w:ind w:left="1440" w:hanging="360"/>
    </w:pPr>
  </w:style>
  <w:style w:type="paragraph" w:styleId="List5">
    <w:name w:val="List 5"/>
    <w:basedOn w:val="Normal"/>
    <w:rsid w:val="002B3007"/>
    <w:pPr>
      <w:ind w:left="1800" w:hanging="360"/>
    </w:pPr>
  </w:style>
  <w:style w:type="paragraph" w:styleId="ListBullet">
    <w:name w:val="List Bullet"/>
    <w:basedOn w:val="Normal"/>
    <w:autoRedefine/>
    <w:rsid w:val="002B3007"/>
    <w:pPr>
      <w:numPr>
        <w:numId w:val="8"/>
      </w:numPr>
    </w:pPr>
  </w:style>
  <w:style w:type="paragraph" w:styleId="ListBullet2">
    <w:name w:val="List Bullet 2"/>
    <w:basedOn w:val="Normal"/>
    <w:autoRedefine/>
    <w:rsid w:val="002B3007"/>
    <w:pPr>
      <w:numPr>
        <w:numId w:val="9"/>
      </w:numPr>
    </w:pPr>
  </w:style>
  <w:style w:type="paragraph" w:styleId="ListBullet3">
    <w:name w:val="List Bullet 3"/>
    <w:basedOn w:val="Normal"/>
    <w:autoRedefine/>
    <w:rsid w:val="002B3007"/>
    <w:pPr>
      <w:numPr>
        <w:numId w:val="10"/>
      </w:numPr>
    </w:pPr>
  </w:style>
  <w:style w:type="paragraph" w:styleId="ListBullet4">
    <w:name w:val="List Bullet 4"/>
    <w:basedOn w:val="Normal"/>
    <w:autoRedefine/>
    <w:rsid w:val="002B3007"/>
    <w:pPr>
      <w:numPr>
        <w:numId w:val="11"/>
      </w:numPr>
    </w:pPr>
  </w:style>
  <w:style w:type="paragraph" w:styleId="ListBullet5">
    <w:name w:val="List Bullet 5"/>
    <w:basedOn w:val="Normal"/>
    <w:autoRedefine/>
    <w:rsid w:val="002B3007"/>
    <w:pPr>
      <w:numPr>
        <w:numId w:val="12"/>
      </w:numPr>
    </w:pPr>
  </w:style>
  <w:style w:type="paragraph" w:styleId="ListContinue">
    <w:name w:val="List Continue"/>
    <w:basedOn w:val="Normal"/>
    <w:rsid w:val="002B3007"/>
    <w:pPr>
      <w:spacing w:after="120"/>
      <w:ind w:left="360"/>
    </w:pPr>
  </w:style>
  <w:style w:type="paragraph" w:styleId="ListContinue2">
    <w:name w:val="List Continue 2"/>
    <w:basedOn w:val="Normal"/>
    <w:rsid w:val="002B3007"/>
    <w:pPr>
      <w:spacing w:after="120"/>
      <w:ind w:left="720"/>
    </w:pPr>
  </w:style>
  <w:style w:type="paragraph" w:styleId="ListContinue3">
    <w:name w:val="List Continue 3"/>
    <w:basedOn w:val="Normal"/>
    <w:rsid w:val="002B3007"/>
    <w:pPr>
      <w:spacing w:after="120"/>
      <w:ind w:left="1080"/>
    </w:pPr>
  </w:style>
  <w:style w:type="paragraph" w:styleId="ListContinue4">
    <w:name w:val="List Continue 4"/>
    <w:basedOn w:val="Normal"/>
    <w:rsid w:val="002B3007"/>
    <w:pPr>
      <w:spacing w:after="120"/>
      <w:ind w:left="1440"/>
    </w:pPr>
  </w:style>
  <w:style w:type="paragraph" w:styleId="ListContinue5">
    <w:name w:val="List Continue 5"/>
    <w:basedOn w:val="Normal"/>
    <w:rsid w:val="002B3007"/>
    <w:pPr>
      <w:spacing w:after="120"/>
      <w:ind w:left="1800"/>
    </w:pPr>
  </w:style>
  <w:style w:type="paragraph" w:styleId="ListNumber">
    <w:name w:val="List Number"/>
    <w:basedOn w:val="Normal"/>
    <w:rsid w:val="002B3007"/>
    <w:pPr>
      <w:numPr>
        <w:numId w:val="13"/>
      </w:numPr>
    </w:pPr>
  </w:style>
  <w:style w:type="paragraph" w:styleId="ListNumber2">
    <w:name w:val="List Number 2"/>
    <w:basedOn w:val="Normal"/>
    <w:rsid w:val="002B3007"/>
    <w:pPr>
      <w:numPr>
        <w:numId w:val="14"/>
      </w:numPr>
    </w:pPr>
  </w:style>
  <w:style w:type="paragraph" w:styleId="ListNumber3">
    <w:name w:val="List Number 3"/>
    <w:basedOn w:val="Normal"/>
    <w:rsid w:val="002B3007"/>
    <w:pPr>
      <w:numPr>
        <w:numId w:val="15"/>
      </w:numPr>
    </w:pPr>
  </w:style>
  <w:style w:type="paragraph" w:styleId="ListNumber4">
    <w:name w:val="List Number 4"/>
    <w:basedOn w:val="Normal"/>
    <w:rsid w:val="002B3007"/>
    <w:pPr>
      <w:numPr>
        <w:numId w:val="16"/>
      </w:numPr>
    </w:pPr>
  </w:style>
  <w:style w:type="paragraph" w:styleId="ListNumber5">
    <w:name w:val="List Number 5"/>
    <w:basedOn w:val="Normal"/>
    <w:rsid w:val="002B3007"/>
    <w:pPr>
      <w:numPr>
        <w:numId w:val="17"/>
      </w:numPr>
    </w:pPr>
  </w:style>
  <w:style w:type="paragraph" w:styleId="MacroText">
    <w:name w:val="macro"/>
    <w:semiHidden/>
    <w:rsid w:val="002B30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2B30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2B3007"/>
    <w:pPr>
      <w:ind w:left="720"/>
    </w:pPr>
  </w:style>
  <w:style w:type="paragraph" w:styleId="NoteHeading">
    <w:name w:val="Note Heading"/>
    <w:basedOn w:val="Normal"/>
    <w:next w:val="Normal"/>
    <w:rsid w:val="002B3007"/>
  </w:style>
  <w:style w:type="paragraph" w:styleId="PlainText">
    <w:name w:val="Plain Text"/>
    <w:basedOn w:val="Normal"/>
    <w:rsid w:val="002B3007"/>
    <w:rPr>
      <w:rFonts w:ascii="Courier New" w:hAnsi="Courier New"/>
    </w:rPr>
  </w:style>
  <w:style w:type="paragraph" w:styleId="Salutation">
    <w:name w:val="Salutation"/>
    <w:basedOn w:val="Normal"/>
    <w:next w:val="Normal"/>
    <w:rsid w:val="002B3007"/>
  </w:style>
  <w:style w:type="paragraph" w:styleId="Signature">
    <w:name w:val="Signature"/>
    <w:basedOn w:val="Normal"/>
    <w:rsid w:val="002B3007"/>
    <w:pPr>
      <w:ind w:left="4320"/>
    </w:pPr>
  </w:style>
  <w:style w:type="paragraph" w:styleId="Subtitle">
    <w:name w:val="Subtitle"/>
    <w:basedOn w:val="Normal"/>
    <w:qFormat/>
    <w:rsid w:val="002B3007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2B300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2B3007"/>
    <w:pPr>
      <w:ind w:left="400" w:hanging="400"/>
    </w:pPr>
  </w:style>
  <w:style w:type="paragraph" w:styleId="Title">
    <w:name w:val="Title"/>
    <w:basedOn w:val="Normal"/>
    <w:qFormat/>
    <w:rsid w:val="002B300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2B3007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2B3007"/>
  </w:style>
  <w:style w:type="paragraph" w:styleId="TOC2">
    <w:name w:val="toc 2"/>
    <w:basedOn w:val="Normal"/>
    <w:next w:val="Normal"/>
    <w:autoRedefine/>
    <w:semiHidden/>
    <w:rsid w:val="002B3007"/>
    <w:pPr>
      <w:ind w:left="200"/>
    </w:pPr>
  </w:style>
  <w:style w:type="paragraph" w:styleId="TOC3">
    <w:name w:val="toc 3"/>
    <w:basedOn w:val="Normal"/>
    <w:next w:val="Normal"/>
    <w:autoRedefine/>
    <w:semiHidden/>
    <w:rsid w:val="002B3007"/>
    <w:pPr>
      <w:ind w:left="400"/>
    </w:pPr>
  </w:style>
  <w:style w:type="paragraph" w:styleId="TOC4">
    <w:name w:val="toc 4"/>
    <w:basedOn w:val="Normal"/>
    <w:next w:val="Normal"/>
    <w:autoRedefine/>
    <w:semiHidden/>
    <w:rsid w:val="002B3007"/>
    <w:pPr>
      <w:ind w:left="600"/>
    </w:pPr>
  </w:style>
  <w:style w:type="paragraph" w:styleId="TOC5">
    <w:name w:val="toc 5"/>
    <w:basedOn w:val="Normal"/>
    <w:next w:val="Normal"/>
    <w:autoRedefine/>
    <w:semiHidden/>
    <w:rsid w:val="002B3007"/>
    <w:pPr>
      <w:ind w:left="800"/>
    </w:pPr>
  </w:style>
  <w:style w:type="paragraph" w:styleId="TOC6">
    <w:name w:val="toc 6"/>
    <w:basedOn w:val="Normal"/>
    <w:next w:val="Normal"/>
    <w:autoRedefine/>
    <w:semiHidden/>
    <w:rsid w:val="002B3007"/>
    <w:pPr>
      <w:ind w:left="1000"/>
    </w:pPr>
  </w:style>
  <w:style w:type="paragraph" w:styleId="TOC7">
    <w:name w:val="toc 7"/>
    <w:basedOn w:val="Normal"/>
    <w:next w:val="Normal"/>
    <w:autoRedefine/>
    <w:semiHidden/>
    <w:rsid w:val="002B3007"/>
    <w:pPr>
      <w:ind w:left="1200"/>
    </w:pPr>
  </w:style>
  <w:style w:type="paragraph" w:styleId="TOC8">
    <w:name w:val="toc 8"/>
    <w:basedOn w:val="Normal"/>
    <w:next w:val="Normal"/>
    <w:autoRedefine/>
    <w:semiHidden/>
    <w:rsid w:val="002B3007"/>
    <w:pPr>
      <w:ind w:left="1400"/>
    </w:pPr>
  </w:style>
  <w:style w:type="paragraph" w:styleId="TOC9">
    <w:name w:val="toc 9"/>
    <w:basedOn w:val="Normal"/>
    <w:next w:val="Normal"/>
    <w:autoRedefine/>
    <w:semiHidden/>
    <w:rsid w:val="002B3007"/>
    <w:pPr>
      <w:ind w:left="1600"/>
    </w:pPr>
  </w:style>
  <w:style w:type="paragraph" w:customStyle="1" w:styleId="WP9Header">
    <w:name w:val="WP9_Header"/>
    <w:basedOn w:val="Normal"/>
    <w:rsid w:val="002B3007"/>
    <w:pPr>
      <w:widowControl w:val="0"/>
      <w:tabs>
        <w:tab w:val="left" w:pos="0"/>
        <w:tab w:val="center" w:pos="4320"/>
        <w:tab w:val="right" w:pos="8640"/>
        <w:tab w:val="left" w:pos="9360"/>
        <w:tab w:val="left" w:pos="10080"/>
        <w:tab w:val="right" w:pos="10800"/>
      </w:tabs>
    </w:pPr>
    <w:rPr>
      <w:sz w:val="24"/>
      <w:szCs w:val="24"/>
    </w:rPr>
  </w:style>
  <w:style w:type="character" w:customStyle="1" w:styleId="WP9Hyperlink">
    <w:name w:val="WP9_Hyperlink"/>
    <w:rsid w:val="002B3007"/>
    <w:rPr>
      <w:color w:val="0000FF"/>
      <w:u w:val="single"/>
    </w:rPr>
  </w:style>
  <w:style w:type="paragraph" w:customStyle="1" w:styleId="ListContinu">
    <w:name w:val="List Continu"/>
    <w:basedOn w:val="Normal"/>
    <w:rsid w:val="002B3007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spacing w:after="120"/>
      <w:ind w:left="360"/>
    </w:pPr>
    <w:rPr>
      <w:sz w:val="24"/>
      <w:szCs w:val="24"/>
    </w:rPr>
  </w:style>
  <w:style w:type="paragraph" w:customStyle="1" w:styleId="WP9Heading1">
    <w:name w:val="WP9_Heading 1"/>
    <w:basedOn w:val="Normal"/>
    <w:rsid w:val="002B3007"/>
    <w:pPr>
      <w:widowControl w:val="0"/>
      <w:tabs>
        <w:tab w:val="left" w:pos="0"/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</w:pPr>
    <w:rPr>
      <w:b/>
      <w:bCs/>
      <w:sz w:val="24"/>
      <w:szCs w:val="24"/>
    </w:rPr>
  </w:style>
  <w:style w:type="paragraph" w:customStyle="1" w:styleId="levsl7">
    <w:name w:val="_levsl7"/>
    <w:basedOn w:val="Normal"/>
    <w:rsid w:val="002B3007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800"/>
      </w:tabs>
      <w:ind w:left="2520" w:hanging="360"/>
    </w:pPr>
    <w:rPr>
      <w:sz w:val="24"/>
      <w:szCs w:val="24"/>
    </w:rPr>
  </w:style>
  <w:style w:type="paragraph" w:customStyle="1" w:styleId="Default">
    <w:name w:val="Default"/>
    <w:rsid w:val="002B3007"/>
    <w:pPr>
      <w:autoSpaceDE w:val="0"/>
      <w:autoSpaceDN w:val="0"/>
      <w:adjustRightInd w:val="0"/>
    </w:pPr>
    <w:rPr>
      <w:rFonts w:ascii="Arial,Bold" w:hAnsi="Arial,Bold"/>
    </w:rPr>
  </w:style>
  <w:style w:type="paragraph" w:styleId="BalloonText">
    <w:name w:val="Balloon Text"/>
    <w:basedOn w:val="Normal"/>
    <w:semiHidden/>
    <w:rsid w:val="009C6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dc.gov/od/sap/docs/btarul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his.usda.gov/vs/ncie/bt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c.gov/od/sap/addres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dc.gov/od/sap/docs/42cfr73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earch@etsu.edu" TargetMode="External"/><Relationship Id="rId14" Type="http://schemas.openxmlformats.org/officeDocument/2006/relationships/hyperlink" Target="http://www.cdc.gov/od/ohs/biosfty/bmbl4/bmbl4t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79B5-4B68-4295-8007-144C45F0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2001</Words>
  <Characters>13451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NJMS PATHOGEN &amp; TOXIC REGISTRY FORM</vt:lpstr>
    </vt:vector>
  </TitlesOfParts>
  <Company>Dell Computer Corporation</Company>
  <LinksUpToDate>false</LinksUpToDate>
  <CharactersWithSpaces>15422</CharactersWithSpaces>
  <SharedDoc>false</SharedDoc>
  <HLinks>
    <vt:vector size="48" baseType="variant">
      <vt:variant>
        <vt:i4>4259845</vt:i4>
      </vt:variant>
      <vt:variant>
        <vt:i4>24</vt:i4>
      </vt:variant>
      <vt:variant>
        <vt:i4>0</vt:i4>
      </vt:variant>
      <vt:variant>
        <vt:i4>5</vt:i4>
      </vt:variant>
      <vt:variant>
        <vt:lpwstr>http://www.cdc.gov/od/ohs/biosfty/bmbl4/bmbl4toc.htm</vt:lpwstr>
      </vt:variant>
      <vt:variant>
        <vt:lpwstr/>
      </vt:variant>
      <vt:variant>
        <vt:i4>4259845</vt:i4>
      </vt:variant>
      <vt:variant>
        <vt:i4>21</vt:i4>
      </vt:variant>
      <vt:variant>
        <vt:i4>0</vt:i4>
      </vt:variant>
      <vt:variant>
        <vt:i4>5</vt:i4>
      </vt:variant>
      <vt:variant>
        <vt:lpwstr>http://www.cdc.gov/od/ohs/biosfty/bmbl4/bmbl4toc.htm</vt:lpwstr>
      </vt:variant>
      <vt:variant>
        <vt:lpwstr/>
      </vt:variant>
      <vt:variant>
        <vt:i4>2949173</vt:i4>
      </vt:variant>
      <vt:variant>
        <vt:i4>18</vt:i4>
      </vt:variant>
      <vt:variant>
        <vt:i4>0</vt:i4>
      </vt:variant>
      <vt:variant>
        <vt:i4>5</vt:i4>
      </vt:variant>
      <vt:variant>
        <vt:lpwstr>http://www.cdc.gov/od/sap/docs/btarule.pdf</vt:lpwstr>
      </vt:variant>
      <vt:variant>
        <vt:lpwstr/>
      </vt:variant>
      <vt:variant>
        <vt:i4>2621500</vt:i4>
      </vt:variant>
      <vt:variant>
        <vt:i4>15</vt:i4>
      </vt:variant>
      <vt:variant>
        <vt:i4>0</vt:i4>
      </vt:variant>
      <vt:variant>
        <vt:i4>5</vt:i4>
      </vt:variant>
      <vt:variant>
        <vt:lpwstr>http://www.cdc.gov/od/sap/docs/42cfr73.pdf</vt:lpwstr>
      </vt:variant>
      <vt:variant>
        <vt:lpwstr/>
      </vt:variant>
      <vt:variant>
        <vt:i4>3604541</vt:i4>
      </vt:variant>
      <vt:variant>
        <vt:i4>12</vt:i4>
      </vt:variant>
      <vt:variant>
        <vt:i4>0</vt:i4>
      </vt:variant>
      <vt:variant>
        <vt:i4>5</vt:i4>
      </vt:variant>
      <vt:variant>
        <vt:lpwstr>http://www.aphis.usda.gov/vs/ncie/bta.html</vt:lpwstr>
      </vt:variant>
      <vt:variant>
        <vt:lpwstr/>
      </vt:variant>
      <vt:variant>
        <vt:i4>5505031</vt:i4>
      </vt:variant>
      <vt:variant>
        <vt:i4>9</vt:i4>
      </vt:variant>
      <vt:variant>
        <vt:i4>0</vt:i4>
      </vt:variant>
      <vt:variant>
        <vt:i4>5</vt:i4>
      </vt:variant>
      <vt:variant>
        <vt:lpwstr>http://www.cdc.gov/od/sap/addres.htm</vt:lpwstr>
      </vt:variant>
      <vt:variant>
        <vt:lpwstr/>
      </vt:variant>
      <vt:variant>
        <vt:i4>2949173</vt:i4>
      </vt:variant>
      <vt:variant>
        <vt:i4>6</vt:i4>
      </vt:variant>
      <vt:variant>
        <vt:i4>0</vt:i4>
      </vt:variant>
      <vt:variant>
        <vt:i4>5</vt:i4>
      </vt:variant>
      <vt:variant>
        <vt:lpwstr>http://www.cdc.gov/od/sap/docs/btarule.pdf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http://www.cdc.gov/od/sap/docs/42cfr73.pdf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NJMS PATHOGEN &amp; TOXIC REGISTRY FORM</dc:title>
  <dc:creator>Preferred Customer</dc:creator>
  <cp:lastModifiedBy>L. Carole Thomason</cp:lastModifiedBy>
  <cp:revision>6</cp:revision>
  <cp:lastPrinted>2013-06-13T14:53:00Z</cp:lastPrinted>
  <dcterms:created xsi:type="dcterms:W3CDTF">2017-01-11T20:18:00Z</dcterms:created>
  <dcterms:modified xsi:type="dcterms:W3CDTF">2017-08-11T17:32:00Z</dcterms:modified>
</cp:coreProperties>
</file>