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353"/>
        <w:gridCol w:w="2333"/>
        <w:gridCol w:w="2343"/>
      </w:tblGrid>
      <w:tr w:rsidR="009842B3" w:rsidTr="00172164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2B3" w:rsidRPr="00172164" w:rsidRDefault="009842B3">
            <w:pPr>
              <w:rPr>
                <w:color w:val="000066"/>
              </w:rPr>
            </w:pPr>
          </w:p>
          <w:p w:rsidR="009842B3" w:rsidRPr="00172164" w:rsidRDefault="00A73BFB">
            <w:pPr>
              <w:rPr>
                <w:b/>
                <w:color w:val="000066"/>
              </w:rPr>
            </w:pPr>
            <w:r w:rsidRPr="00172164">
              <w:rPr>
                <w:b/>
                <w:color w:val="000066"/>
              </w:rPr>
              <w:t>EAST TENNESSEE STATE UNIVERSITY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2B3" w:rsidRPr="00172164" w:rsidRDefault="009842B3">
            <w:pPr>
              <w:rPr>
                <w:color w:val="000066"/>
              </w:rPr>
            </w:pPr>
          </w:p>
          <w:p w:rsidR="009842B3" w:rsidRPr="00172164" w:rsidRDefault="009C728F">
            <w:pPr>
              <w:rPr>
                <w:color w:val="000066"/>
              </w:rPr>
            </w:pPr>
            <w:r w:rsidRPr="00172164">
              <w:rPr>
                <w:color w:val="000066"/>
              </w:rPr>
              <w:tab/>
            </w:r>
            <w:r w:rsidR="009842B3" w:rsidRPr="00172164">
              <w:rPr>
                <w:color w:val="000066"/>
              </w:rPr>
              <w:t xml:space="preserve">Level (highest degree awarded):  </w:t>
            </w:r>
            <w:r w:rsidR="009842B3" w:rsidRPr="00172164">
              <w:rPr>
                <w:color w:val="00006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842B3" w:rsidRPr="00172164">
              <w:rPr>
                <w:color w:val="000066"/>
                <w:u w:val="single"/>
              </w:rPr>
              <w:instrText xml:space="preserve"> FORMTEXT </w:instrText>
            </w:r>
            <w:r w:rsidR="009842B3" w:rsidRPr="00172164">
              <w:rPr>
                <w:color w:val="000066"/>
                <w:u w:val="single"/>
              </w:rPr>
            </w:r>
            <w:r w:rsidR="009842B3" w:rsidRPr="00172164">
              <w:rPr>
                <w:color w:val="000066"/>
                <w:u w:val="single"/>
              </w:rPr>
              <w:fldChar w:fldCharType="separate"/>
            </w:r>
            <w:bookmarkStart w:id="1" w:name="_GoBack"/>
            <w:r w:rsidR="009842B3" w:rsidRPr="00172164">
              <w:rPr>
                <w:noProof/>
                <w:color w:val="000066"/>
                <w:u w:val="single"/>
              </w:rPr>
              <w:t> </w:t>
            </w:r>
            <w:r w:rsidR="009842B3" w:rsidRPr="00172164">
              <w:rPr>
                <w:noProof/>
                <w:color w:val="000066"/>
                <w:u w:val="single"/>
              </w:rPr>
              <w:t> </w:t>
            </w:r>
            <w:r w:rsidR="009842B3" w:rsidRPr="00172164">
              <w:rPr>
                <w:noProof/>
                <w:color w:val="000066"/>
                <w:u w:val="single"/>
              </w:rPr>
              <w:t> </w:t>
            </w:r>
            <w:r w:rsidR="009842B3" w:rsidRPr="00172164">
              <w:rPr>
                <w:noProof/>
                <w:color w:val="000066"/>
                <w:u w:val="single"/>
              </w:rPr>
              <w:t> </w:t>
            </w:r>
            <w:r w:rsidR="009842B3" w:rsidRPr="00172164">
              <w:rPr>
                <w:noProof/>
                <w:color w:val="000066"/>
                <w:u w:val="single"/>
              </w:rPr>
              <w:t> </w:t>
            </w:r>
            <w:bookmarkEnd w:id="1"/>
            <w:r w:rsidR="009842B3" w:rsidRPr="00172164">
              <w:rPr>
                <w:color w:val="000066"/>
                <w:u w:val="single"/>
              </w:rPr>
              <w:fldChar w:fldCharType="end"/>
            </w:r>
            <w:bookmarkEnd w:id="0"/>
          </w:p>
        </w:tc>
      </w:tr>
      <w:tr w:rsidR="009842B3" w:rsidTr="00172164"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010BC" w:rsidRPr="00172164" w:rsidRDefault="00D010BC" w:rsidP="00172164">
            <w:pPr>
              <w:jc w:val="center"/>
              <w:rPr>
                <w:b/>
                <w:color w:val="000066"/>
              </w:rPr>
            </w:pPr>
          </w:p>
          <w:p w:rsidR="009842B3" w:rsidRPr="00172164" w:rsidRDefault="009842B3" w:rsidP="00172164">
            <w:pPr>
              <w:jc w:val="center"/>
              <w:rPr>
                <w:b/>
                <w:color w:val="000066"/>
              </w:rPr>
            </w:pPr>
            <w:r w:rsidRPr="00172164">
              <w:rPr>
                <w:b/>
                <w:color w:val="000066"/>
              </w:rPr>
              <w:t>FACULTY QUALIFICATIONS REPORT:  COMPLIANCE BASED ON</w:t>
            </w:r>
          </w:p>
          <w:p w:rsidR="009842B3" w:rsidRPr="00172164" w:rsidRDefault="009842B3" w:rsidP="00172164">
            <w:pPr>
              <w:jc w:val="center"/>
              <w:rPr>
                <w:b/>
                <w:color w:val="000066"/>
              </w:rPr>
            </w:pPr>
            <w:r w:rsidRPr="00172164">
              <w:rPr>
                <w:b/>
                <w:color w:val="000066"/>
              </w:rPr>
              <w:t>“Outstanding Professional Experience</w:t>
            </w:r>
          </w:p>
          <w:p w:rsidR="009842B3" w:rsidRPr="00172164" w:rsidRDefault="009842B3" w:rsidP="00172164">
            <w:pPr>
              <w:jc w:val="center"/>
              <w:rPr>
                <w:b/>
                <w:color w:val="000066"/>
              </w:rPr>
            </w:pPr>
            <w:r w:rsidRPr="00172164">
              <w:rPr>
                <w:b/>
                <w:color w:val="000066"/>
              </w:rPr>
              <w:t>and Demonstrated Contributions to the Teaching Discipline”</w:t>
            </w:r>
          </w:p>
          <w:p w:rsidR="00D010BC" w:rsidRPr="00172164" w:rsidRDefault="00D010BC" w:rsidP="00172164">
            <w:pPr>
              <w:jc w:val="center"/>
              <w:rPr>
                <w:b/>
                <w:color w:val="000066"/>
              </w:rPr>
            </w:pPr>
          </w:p>
        </w:tc>
      </w:tr>
      <w:tr w:rsidR="009C728F" w:rsidTr="00172164">
        <w:tc>
          <w:tcPr>
            <w:tcW w:w="9576" w:type="dxa"/>
            <w:gridSpan w:val="4"/>
            <w:tcBorders>
              <w:top w:val="nil"/>
              <w:left w:val="nil"/>
              <w:bottom w:val="thinThickLargeGap" w:sz="2" w:space="0" w:color="000080"/>
              <w:right w:val="nil"/>
            </w:tcBorders>
          </w:tcPr>
          <w:p w:rsidR="009C728F" w:rsidRPr="00172164" w:rsidRDefault="009C728F" w:rsidP="00172164">
            <w:pPr>
              <w:jc w:val="center"/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 xml:space="preserve">Instructions:  </w:t>
            </w:r>
          </w:p>
          <w:p w:rsidR="009C728F" w:rsidRPr="00172164" w:rsidRDefault="009C728F" w:rsidP="00172164">
            <w:pPr>
              <w:jc w:val="center"/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>In the space below, please provide information on the faculty member</w:t>
            </w:r>
          </w:p>
          <w:p w:rsidR="009C728F" w:rsidRPr="00172164" w:rsidRDefault="009C728F" w:rsidP="00172164">
            <w:pPr>
              <w:jc w:val="center"/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>who</w:t>
            </w:r>
            <w:r w:rsidR="00401253" w:rsidRPr="00172164">
              <w:rPr>
                <w:color w:val="000066"/>
                <w:sz w:val="20"/>
                <w:szCs w:val="20"/>
              </w:rPr>
              <w:t>se</w:t>
            </w:r>
            <w:r w:rsidRPr="00172164">
              <w:rPr>
                <w:color w:val="000066"/>
                <w:sz w:val="20"/>
                <w:szCs w:val="20"/>
              </w:rPr>
              <w:t xml:space="preserve"> credentials meet the requirements of the Criteria for Accreditation because </w:t>
            </w:r>
          </w:p>
          <w:p w:rsidR="009C728F" w:rsidRPr="00172164" w:rsidRDefault="009C728F" w:rsidP="00172164">
            <w:pPr>
              <w:jc w:val="center"/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 xml:space="preserve">“outstanding professional experience and demonstrated to the teaching discipline” are offered </w:t>
            </w:r>
          </w:p>
          <w:p w:rsidR="009C728F" w:rsidRPr="00172164" w:rsidRDefault="009C728F" w:rsidP="00172164">
            <w:pPr>
              <w:jc w:val="center"/>
              <w:rPr>
                <w:color w:val="000066"/>
              </w:rPr>
            </w:pPr>
            <w:r w:rsidRPr="00172164">
              <w:rPr>
                <w:color w:val="000066"/>
                <w:sz w:val="20"/>
                <w:szCs w:val="20"/>
              </w:rPr>
              <w:t>in lieu of formal academic preparation.</w:t>
            </w:r>
          </w:p>
        </w:tc>
      </w:tr>
      <w:tr w:rsidR="009842B3" w:rsidTr="00172164"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  <w:shd w:val="clear" w:color="auto" w:fill="D9D9D9"/>
          </w:tcPr>
          <w:p w:rsidR="009C728F" w:rsidRPr="00172164" w:rsidRDefault="009C728F">
            <w:pPr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 xml:space="preserve">Discipline, </w:t>
            </w:r>
          </w:p>
          <w:p w:rsidR="00A73BFB" w:rsidRPr="00172164" w:rsidRDefault="009C728F">
            <w:pPr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 xml:space="preserve">Full-time/Part-time, </w:t>
            </w:r>
          </w:p>
          <w:p w:rsidR="009842B3" w:rsidRDefault="009C728F">
            <w:pPr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>Name of Faculty Member</w:t>
            </w:r>
          </w:p>
          <w:p w:rsidR="00D760E6" w:rsidRPr="00172164" w:rsidRDefault="00D760E6">
            <w:pPr>
              <w:rPr>
                <w:color w:val="000066"/>
              </w:rPr>
            </w:pPr>
            <w:r>
              <w:rPr>
                <w:color w:val="000066"/>
                <w:sz w:val="20"/>
                <w:szCs w:val="20"/>
              </w:rPr>
              <w:t>E #</w:t>
            </w:r>
          </w:p>
        </w:tc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  <w:shd w:val="clear" w:color="auto" w:fill="D9D9D9"/>
          </w:tcPr>
          <w:p w:rsidR="009842B3" w:rsidRPr="00172164" w:rsidRDefault="009C728F" w:rsidP="00DB792E">
            <w:pPr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 xml:space="preserve">Teaching Responsibilities:  List the catalog title and number for all courses </w:t>
            </w:r>
            <w:r w:rsidR="00CC19F5" w:rsidRPr="00172164">
              <w:rPr>
                <w:color w:val="000066"/>
                <w:sz w:val="20"/>
                <w:szCs w:val="20"/>
              </w:rPr>
              <w:t xml:space="preserve">to be </w:t>
            </w:r>
            <w:r w:rsidRPr="00172164">
              <w:rPr>
                <w:color w:val="000066"/>
                <w:sz w:val="20"/>
                <w:szCs w:val="20"/>
              </w:rPr>
              <w:t>taught.  Indicate whether graduate (G) or undergrad</w:t>
            </w:r>
            <w:r w:rsidR="00CC19F5" w:rsidRPr="00172164">
              <w:rPr>
                <w:color w:val="000066"/>
                <w:sz w:val="20"/>
                <w:szCs w:val="20"/>
              </w:rPr>
              <w:t xml:space="preserve">uate (U). </w:t>
            </w:r>
            <w:r w:rsidR="00DB792E">
              <w:rPr>
                <w:color w:val="000066"/>
                <w:sz w:val="20"/>
                <w:szCs w:val="20"/>
              </w:rPr>
              <w:br/>
              <w:t>*</w:t>
            </w:r>
            <w:r w:rsidR="00DB792E" w:rsidRPr="00DB792E">
              <w:rPr>
                <w:i/>
                <w:color w:val="000066"/>
                <w:sz w:val="20"/>
                <w:szCs w:val="20"/>
              </w:rPr>
              <w:t>Put catalog description beneath course information.</w:t>
            </w:r>
          </w:p>
        </w:tc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  <w:shd w:val="clear" w:color="auto" w:fill="D9D9D9"/>
          </w:tcPr>
          <w:p w:rsidR="009842B3" w:rsidRPr="00172164" w:rsidRDefault="009C728F">
            <w:pPr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>Formal Academic Preparation (include most advanced degree, discipline, institution awarding degree, and graduate semester h</w:t>
            </w:r>
            <w:r w:rsidR="00CC19F5" w:rsidRPr="00172164">
              <w:rPr>
                <w:color w:val="000066"/>
                <w:sz w:val="20"/>
                <w:szCs w:val="20"/>
              </w:rPr>
              <w:t>ours (g.s.h.) in teaching field</w:t>
            </w:r>
            <w:r w:rsidRPr="00172164">
              <w:rPr>
                <w:color w:val="000066"/>
                <w:sz w:val="20"/>
                <w:szCs w:val="20"/>
              </w:rPr>
              <w:t>.</w:t>
            </w:r>
          </w:p>
        </w:tc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  <w:shd w:val="clear" w:color="auto" w:fill="D9D9D9"/>
          </w:tcPr>
          <w:p w:rsidR="009842B3" w:rsidRPr="00172164" w:rsidRDefault="009C728F">
            <w:pPr>
              <w:rPr>
                <w:color w:val="000066"/>
                <w:sz w:val="20"/>
                <w:szCs w:val="20"/>
              </w:rPr>
            </w:pPr>
            <w:r w:rsidRPr="00172164">
              <w:rPr>
                <w:color w:val="000066"/>
                <w:sz w:val="20"/>
                <w:szCs w:val="20"/>
              </w:rPr>
              <w:t xml:space="preserve">“Outstanding Professional Experience and Demonstrated Contributions to the Teaching Discipline” in lieu of formal advanced academic preparation.  </w:t>
            </w:r>
          </w:p>
        </w:tc>
      </w:tr>
      <w:tr w:rsidR="009842B3" w:rsidTr="00172164"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</w:tcPr>
          <w:p w:rsidR="009842B3" w:rsidRDefault="009842B3"/>
          <w:p w:rsidR="00145702" w:rsidRDefault="0070581C" w:rsidP="00CC19F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CC19F5" w:rsidRDefault="00CC19F5" w:rsidP="00CC19F5"/>
        </w:tc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</w:tcPr>
          <w:p w:rsidR="0070581C" w:rsidRDefault="0070581C"/>
          <w:p w:rsidR="0070581C" w:rsidRDefault="0070581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</w:tcPr>
          <w:p w:rsidR="009842B3" w:rsidRDefault="009842B3"/>
          <w:p w:rsidR="0070581C" w:rsidRDefault="0070581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94" w:type="dxa"/>
            <w:tcBorders>
              <w:top w:val="thinThickLargeGap" w:sz="2" w:space="0" w:color="000080"/>
              <w:left w:val="thinThickLargeGap" w:sz="2" w:space="0" w:color="000080"/>
              <w:bottom w:val="thinThickLargeGap" w:sz="2" w:space="0" w:color="000080"/>
              <w:right w:val="thinThickLargeGap" w:sz="2" w:space="0" w:color="000080"/>
            </w:tcBorders>
          </w:tcPr>
          <w:p w:rsidR="009842B3" w:rsidRDefault="009842B3"/>
          <w:p w:rsidR="0070581C" w:rsidRDefault="0070581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46C35" w:rsidRDefault="00D46C35"/>
    <w:p w:rsidR="00A73BFB" w:rsidRDefault="00A73BFB"/>
    <w:p w:rsidR="00A73BFB" w:rsidRDefault="00A73BFB"/>
    <w:p w:rsidR="00A73BFB" w:rsidRDefault="00A73BFB">
      <w:pPr>
        <w:rPr>
          <w:color w:val="000066"/>
        </w:rPr>
      </w:pPr>
      <w:r w:rsidRPr="00A73BFB">
        <w:rPr>
          <w:color w:val="000066"/>
        </w:rPr>
        <w:t xml:space="preserve">I certify that this individual is qualified for the instructional assignment.  </w:t>
      </w:r>
    </w:p>
    <w:p w:rsidR="003B3DCE" w:rsidRPr="00A73BFB" w:rsidRDefault="003B3DCE">
      <w:pPr>
        <w:rPr>
          <w:color w:val="000066"/>
        </w:rPr>
      </w:pPr>
    </w:p>
    <w:p w:rsidR="00A73BFB" w:rsidRPr="00A73BFB" w:rsidRDefault="00A73BFB" w:rsidP="004237CE">
      <w:pPr>
        <w:tabs>
          <w:tab w:val="left" w:pos="5400"/>
        </w:tabs>
        <w:rPr>
          <w:color w:val="000066"/>
        </w:rPr>
      </w:pPr>
    </w:p>
    <w:p w:rsidR="00A73BFB" w:rsidRPr="00A73BFB" w:rsidRDefault="00A73BFB" w:rsidP="004237CE">
      <w:pPr>
        <w:tabs>
          <w:tab w:val="left" w:pos="5040"/>
          <w:tab w:val="left" w:pos="5400"/>
        </w:tabs>
        <w:rPr>
          <w:color w:val="000066"/>
        </w:rPr>
      </w:pPr>
    </w:p>
    <w:p w:rsidR="00A73BFB" w:rsidRPr="00A73BFB" w:rsidRDefault="00A73BFB" w:rsidP="004237CE">
      <w:pPr>
        <w:tabs>
          <w:tab w:val="left" w:pos="5040"/>
          <w:tab w:val="left" w:pos="5280"/>
        </w:tabs>
        <w:rPr>
          <w:color w:val="000066"/>
        </w:rPr>
      </w:pPr>
      <w:r w:rsidRPr="00A73BFB">
        <w:rPr>
          <w:color w:val="000066"/>
        </w:rPr>
        <w:t>__________________________________</w:t>
      </w:r>
      <w:r w:rsidR="004237CE">
        <w:rPr>
          <w:color w:val="000066"/>
        </w:rPr>
        <w:t>______________</w:t>
      </w:r>
    </w:p>
    <w:p w:rsidR="00A73BFB" w:rsidRDefault="00A73BFB" w:rsidP="004237CE">
      <w:pPr>
        <w:tabs>
          <w:tab w:val="left" w:pos="5280"/>
        </w:tabs>
        <w:rPr>
          <w:color w:val="000066"/>
        </w:rPr>
      </w:pPr>
      <w:r w:rsidRPr="00A73BFB">
        <w:rPr>
          <w:color w:val="000066"/>
        </w:rPr>
        <w:t>Department Chair</w:t>
      </w:r>
      <w:r w:rsidR="004237CE">
        <w:rPr>
          <w:color w:val="000066"/>
        </w:rPr>
        <w:tab/>
        <w:t>Date</w:t>
      </w:r>
      <w:r w:rsidR="004237CE">
        <w:rPr>
          <w:color w:val="000066"/>
        </w:rPr>
        <w:tab/>
      </w:r>
    </w:p>
    <w:p w:rsidR="004237CE" w:rsidRDefault="004237CE" w:rsidP="004237CE">
      <w:pPr>
        <w:tabs>
          <w:tab w:val="left" w:pos="5040"/>
          <w:tab w:val="left" w:pos="5280"/>
        </w:tabs>
        <w:rPr>
          <w:color w:val="000066"/>
        </w:rPr>
      </w:pPr>
    </w:p>
    <w:p w:rsidR="004237CE" w:rsidRDefault="004237CE" w:rsidP="004237CE">
      <w:pPr>
        <w:tabs>
          <w:tab w:val="left" w:pos="5040"/>
          <w:tab w:val="left" w:pos="5280"/>
        </w:tabs>
        <w:rPr>
          <w:color w:val="000066"/>
        </w:rPr>
      </w:pPr>
    </w:p>
    <w:p w:rsidR="004237CE" w:rsidRPr="00A73BFB" w:rsidRDefault="004237CE" w:rsidP="004237CE">
      <w:pPr>
        <w:tabs>
          <w:tab w:val="left" w:pos="5040"/>
          <w:tab w:val="left" w:pos="5280"/>
        </w:tabs>
        <w:rPr>
          <w:color w:val="000066"/>
        </w:rPr>
      </w:pPr>
      <w:r w:rsidRPr="00A73BFB">
        <w:rPr>
          <w:color w:val="000066"/>
        </w:rPr>
        <w:t>__________________________________</w:t>
      </w:r>
      <w:r>
        <w:rPr>
          <w:color w:val="000066"/>
        </w:rPr>
        <w:t>______________</w:t>
      </w:r>
    </w:p>
    <w:p w:rsidR="004237CE" w:rsidRDefault="004237CE" w:rsidP="004237CE">
      <w:pPr>
        <w:tabs>
          <w:tab w:val="left" w:pos="5280"/>
        </w:tabs>
        <w:rPr>
          <w:color w:val="000066"/>
        </w:rPr>
      </w:pPr>
      <w:r>
        <w:rPr>
          <w:color w:val="000066"/>
        </w:rPr>
        <w:t>Dean</w:t>
      </w:r>
      <w:r>
        <w:rPr>
          <w:color w:val="000066"/>
        </w:rPr>
        <w:tab/>
        <w:t>Date</w:t>
      </w:r>
    </w:p>
    <w:p w:rsidR="004237CE" w:rsidRDefault="004237CE" w:rsidP="004237CE">
      <w:pPr>
        <w:tabs>
          <w:tab w:val="left" w:pos="5040"/>
          <w:tab w:val="left" w:pos="5280"/>
        </w:tabs>
        <w:rPr>
          <w:color w:val="000066"/>
        </w:rPr>
      </w:pPr>
    </w:p>
    <w:p w:rsidR="004237CE" w:rsidRPr="00A73BFB" w:rsidRDefault="004237CE" w:rsidP="004237CE">
      <w:pPr>
        <w:tabs>
          <w:tab w:val="left" w:pos="5040"/>
          <w:tab w:val="left" w:pos="5280"/>
        </w:tabs>
        <w:rPr>
          <w:color w:val="000066"/>
        </w:rPr>
      </w:pPr>
    </w:p>
    <w:p w:rsidR="004237CE" w:rsidRPr="00A73BFB" w:rsidRDefault="004237CE" w:rsidP="004237CE">
      <w:pPr>
        <w:tabs>
          <w:tab w:val="left" w:pos="5040"/>
          <w:tab w:val="left" w:pos="5280"/>
        </w:tabs>
        <w:rPr>
          <w:color w:val="000066"/>
        </w:rPr>
      </w:pPr>
      <w:r w:rsidRPr="00A73BFB">
        <w:rPr>
          <w:color w:val="000066"/>
        </w:rPr>
        <w:t>__________________________________</w:t>
      </w:r>
      <w:r>
        <w:rPr>
          <w:color w:val="000066"/>
        </w:rPr>
        <w:t>______________</w:t>
      </w:r>
    </w:p>
    <w:p w:rsidR="00182F63" w:rsidRDefault="00182F63" w:rsidP="00182F63">
      <w:pPr>
        <w:tabs>
          <w:tab w:val="left" w:pos="5040"/>
          <w:tab w:val="left" w:pos="5280"/>
        </w:tabs>
        <w:rPr>
          <w:color w:val="000066"/>
        </w:rPr>
      </w:pPr>
      <w:r w:rsidRPr="00182F63">
        <w:rPr>
          <w:color w:val="000066"/>
        </w:rPr>
        <w:t>Office of the Provost – Academics</w:t>
      </w:r>
    </w:p>
    <w:p w:rsidR="004237CE" w:rsidRDefault="004237CE" w:rsidP="004237CE">
      <w:pPr>
        <w:tabs>
          <w:tab w:val="left" w:pos="5280"/>
        </w:tabs>
        <w:rPr>
          <w:color w:val="000066"/>
        </w:rPr>
      </w:pPr>
      <w:r>
        <w:rPr>
          <w:color w:val="000066"/>
        </w:rPr>
        <w:tab/>
        <w:t>Date</w:t>
      </w:r>
    </w:p>
    <w:p w:rsidR="004237CE" w:rsidRDefault="004237CE" w:rsidP="004237CE">
      <w:pPr>
        <w:tabs>
          <w:tab w:val="left" w:pos="5040"/>
          <w:tab w:val="left" w:pos="5280"/>
        </w:tabs>
        <w:rPr>
          <w:color w:val="000066"/>
        </w:rPr>
      </w:pPr>
    </w:p>
    <w:p w:rsidR="00A73BFB" w:rsidRPr="00A73BFB" w:rsidRDefault="00A73BFB" w:rsidP="004237CE">
      <w:pPr>
        <w:tabs>
          <w:tab w:val="left" w:pos="5040"/>
          <w:tab w:val="left" w:pos="5280"/>
        </w:tabs>
        <w:rPr>
          <w:color w:val="000066"/>
        </w:rPr>
      </w:pPr>
      <w:r w:rsidRPr="00A73BFB">
        <w:rPr>
          <w:color w:val="000066"/>
        </w:rPr>
        <w:t>__________________________________</w:t>
      </w:r>
      <w:r w:rsidR="004237CE">
        <w:rPr>
          <w:color w:val="000066"/>
        </w:rPr>
        <w:t>______________</w:t>
      </w:r>
    </w:p>
    <w:p w:rsidR="00A73BFB" w:rsidRPr="00A73BFB" w:rsidRDefault="00182F63" w:rsidP="004237CE">
      <w:pPr>
        <w:tabs>
          <w:tab w:val="left" w:pos="5280"/>
        </w:tabs>
        <w:rPr>
          <w:color w:val="000066"/>
        </w:rPr>
      </w:pPr>
      <w:r w:rsidRPr="00182F63">
        <w:rPr>
          <w:color w:val="000066"/>
        </w:rPr>
        <w:t>Office of the Provost – Health</w:t>
      </w:r>
      <w:r w:rsidR="004237CE">
        <w:rPr>
          <w:color w:val="000066"/>
        </w:rPr>
        <w:tab/>
        <w:t>Date</w:t>
      </w:r>
    </w:p>
    <w:p w:rsidR="00A73BFB" w:rsidRPr="00A73BFB" w:rsidRDefault="00A73BFB" w:rsidP="004237CE">
      <w:pPr>
        <w:tabs>
          <w:tab w:val="left" w:pos="5040"/>
          <w:tab w:val="left" w:pos="5280"/>
        </w:tabs>
        <w:rPr>
          <w:color w:val="000066"/>
        </w:rPr>
      </w:pPr>
    </w:p>
    <w:sectPr w:rsidR="00A73BFB" w:rsidRPr="00A73BFB" w:rsidSect="003D4F8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787" w:rsidRDefault="003D5787" w:rsidP="00172164">
      <w:r>
        <w:separator/>
      </w:r>
    </w:p>
  </w:endnote>
  <w:endnote w:type="continuationSeparator" w:id="0">
    <w:p w:rsidR="003D5787" w:rsidRDefault="003D5787" w:rsidP="0017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164" w:rsidRDefault="00172164">
    <w:pPr>
      <w:pStyle w:val="Footer"/>
    </w:pPr>
    <w:r>
      <w:t>Version 0</w:t>
    </w:r>
    <w:r w:rsidR="00182F63">
      <w:t>6</w:t>
    </w:r>
    <w:r w:rsidR="00DB792E">
      <w:t>-</w:t>
    </w:r>
    <w:r w:rsidR="00182F63">
      <w:t>21</w:t>
    </w:r>
  </w:p>
  <w:p w:rsidR="00172164" w:rsidRDefault="00172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787" w:rsidRDefault="003D5787" w:rsidP="00172164">
      <w:r>
        <w:separator/>
      </w:r>
    </w:p>
  </w:footnote>
  <w:footnote w:type="continuationSeparator" w:id="0">
    <w:p w:rsidR="003D5787" w:rsidRDefault="003D5787" w:rsidP="0017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C1FCFdDw2nBTnkxQeUzyFDpp5DC0mRq93h6jqZlIe3fE9+vP+0Cy4tQv0+7s3MK9jnBwEfcNzH8rGfpdtMVA==" w:salt="YDsGbyhEUzsrtLJ/LAu4a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B3"/>
    <w:rsid w:val="00084DF2"/>
    <w:rsid w:val="000B5BB1"/>
    <w:rsid w:val="00145702"/>
    <w:rsid w:val="0015000E"/>
    <w:rsid w:val="00172164"/>
    <w:rsid w:val="00182F63"/>
    <w:rsid w:val="001F034C"/>
    <w:rsid w:val="00201F9A"/>
    <w:rsid w:val="002A6B59"/>
    <w:rsid w:val="003B3DCE"/>
    <w:rsid w:val="003D4F88"/>
    <w:rsid w:val="003D5787"/>
    <w:rsid w:val="00401253"/>
    <w:rsid w:val="004237CE"/>
    <w:rsid w:val="004548A4"/>
    <w:rsid w:val="004935AE"/>
    <w:rsid w:val="005F5DAE"/>
    <w:rsid w:val="00687E5D"/>
    <w:rsid w:val="006A0927"/>
    <w:rsid w:val="006B50C9"/>
    <w:rsid w:val="0070581C"/>
    <w:rsid w:val="007207FB"/>
    <w:rsid w:val="00723462"/>
    <w:rsid w:val="008B1BEC"/>
    <w:rsid w:val="008B3CFF"/>
    <w:rsid w:val="009842B3"/>
    <w:rsid w:val="00990640"/>
    <w:rsid w:val="009C728F"/>
    <w:rsid w:val="00A73BFB"/>
    <w:rsid w:val="00B33FEB"/>
    <w:rsid w:val="00CC19F5"/>
    <w:rsid w:val="00CC38DC"/>
    <w:rsid w:val="00D010BC"/>
    <w:rsid w:val="00D46C35"/>
    <w:rsid w:val="00D656DE"/>
    <w:rsid w:val="00D760E6"/>
    <w:rsid w:val="00DA7BC9"/>
    <w:rsid w:val="00DB792E"/>
    <w:rsid w:val="00DC140E"/>
    <w:rsid w:val="00EF2A11"/>
    <w:rsid w:val="00F9568D"/>
    <w:rsid w:val="00FA389D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B7E66"/>
  <w15:chartTrackingRefBased/>
  <w15:docId w15:val="{35E82236-4293-4782-94F2-6E89373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1F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721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21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21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21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</vt:lpstr>
    </vt:vector>
  </TitlesOfParts>
  <Company>ETSU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blevinsk</dc:creator>
  <cp:keywords/>
  <dc:description/>
  <cp:lastModifiedBy>Wright, Angela</cp:lastModifiedBy>
  <cp:revision>3</cp:revision>
  <cp:lastPrinted>2005-06-13T15:49:00Z</cp:lastPrinted>
  <dcterms:created xsi:type="dcterms:W3CDTF">2021-06-02T12:01:00Z</dcterms:created>
  <dcterms:modified xsi:type="dcterms:W3CDTF">2021-06-02T12:03:00Z</dcterms:modified>
</cp:coreProperties>
</file>