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A4E" w:rsidRPr="00FE094D" w:rsidRDefault="00C45C4D" w:rsidP="0022781C">
      <w:pPr>
        <w:spacing w:before="240" w:after="0" w:line="240" w:lineRule="auto"/>
        <w:jc w:val="center"/>
        <w:rPr>
          <w:b/>
          <w:sz w:val="28"/>
          <w:szCs w:val="28"/>
        </w:rPr>
      </w:pPr>
      <w:r>
        <w:rPr>
          <w:b/>
          <w:sz w:val="28"/>
        </w:rPr>
        <w:t>THEA 270</w:t>
      </w:r>
      <w:r w:rsidR="0070099D">
        <w:rPr>
          <w:b/>
          <w:sz w:val="28"/>
        </w:rPr>
        <w:t>0</w:t>
      </w:r>
      <w:r w:rsidR="00515A4E" w:rsidRPr="00FE094D">
        <w:rPr>
          <w:b/>
          <w:sz w:val="28"/>
          <w:szCs w:val="28"/>
        </w:rPr>
        <w:t xml:space="preserve"> </w:t>
      </w:r>
      <w:r w:rsidR="00F3054C" w:rsidRPr="00FE094D">
        <w:rPr>
          <w:b/>
          <w:sz w:val="28"/>
          <w:szCs w:val="28"/>
        </w:rPr>
        <w:t xml:space="preserve">– </w:t>
      </w:r>
      <w:r>
        <w:rPr>
          <w:b/>
          <w:sz w:val="28"/>
          <w:szCs w:val="28"/>
        </w:rPr>
        <w:t>Singing for the Actor</w:t>
      </w:r>
    </w:p>
    <w:p w:rsidR="00515A4E" w:rsidRDefault="00F3054C" w:rsidP="00837853">
      <w:pPr>
        <w:spacing w:after="0" w:line="240" w:lineRule="auto"/>
        <w:jc w:val="center"/>
        <w:rPr>
          <w:sz w:val="24"/>
          <w:szCs w:val="28"/>
        </w:rPr>
      </w:pPr>
      <w:r>
        <w:rPr>
          <w:sz w:val="24"/>
          <w:szCs w:val="28"/>
        </w:rPr>
        <w:t>C</w:t>
      </w:r>
      <w:r w:rsidR="00515A4E" w:rsidRPr="00736C72">
        <w:rPr>
          <w:sz w:val="24"/>
          <w:szCs w:val="28"/>
        </w:rPr>
        <w:t>redits</w:t>
      </w:r>
      <w:r>
        <w:rPr>
          <w:sz w:val="24"/>
          <w:szCs w:val="28"/>
        </w:rPr>
        <w:t xml:space="preserve">: </w:t>
      </w:r>
      <w:r w:rsidR="0070099D">
        <w:rPr>
          <w:sz w:val="24"/>
          <w:szCs w:val="28"/>
        </w:rPr>
        <w:t>3</w:t>
      </w:r>
      <w:r>
        <w:rPr>
          <w:sz w:val="24"/>
          <w:szCs w:val="28"/>
        </w:rPr>
        <w:t xml:space="preserve">    </w:t>
      </w:r>
      <w:r w:rsidRPr="003A6056">
        <w:rPr>
          <w:sz w:val="24"/>
          <w:szCs w:val="28"/>
        </w:rPr>
        <w:t>Section</w:t>
      </w:r>
      <w:r>
        <w:rPr>
          <w:sz w:val="24"/>
          <w:szCs w:val="28"/>
        </w:rPr>
        <w:t xml:space="preserve">: </w:t>
      </w:r>
      <w:r w:rsidR="00424B80">
        <w:rPr>
          <w:sz w:val="24"/>
          <w:szCs w:val="28"/>
        </w:rPr>
        <w:t>____</w:t>
      </w:r>
      <w:r>
        <w:rPr>
          <w:sz w:val="24"/>
          <w:szCs w:val="28"/>
        </w:rPr>
        <w:t xml:space="preserve">   Term: </w:t>
      </w:r>
      <w:r w:rsidR="00424B80">
        <w:rPr>
          <w:sz w:val="24"/>
          <w:szCs w:val="28"/>
        </w:rPr>
        <w:t>_______</w:t>
      </w:r>
    </w:p>
    <w:p w:rsidR="00162B27" w:rsidRPr="00162B27" w:rsidRDefault="002E1595" w:rsidP="00162B27">
      <w:pPr>
        <w:spacing w:after="0" w:line="360" w:lineRule="auto"/>
        <w:rPr>
          <w:rFonts w:cstheme="minorHAnsi"/>
          <w:b/>
          <w:sz w:val="24"/>
        </w:rPr>
      </w:pPr>
      <w:r>
        <w:rPr>
          <w:rFonts w:cstheme="minorHAnsi"/>
          <w:b/>
          <w:noProof/>
          <w:sz w:val="24"/>
        </w:rPr>
        <mc:AlternateContent>
          <mc:Choice Requires="wps">
            <w:drawing>
              <wp:anchor distT="0" distB="0" distL="114300" distR="114300" simplePos="0" relativeHeight="251695616" behindDoc="0" locked="0" layoutInCell="1" allowOverlap="1">
                <wp:simplePos x="0" y="0"/>
                <wp:positionH relativeFrom="column">
                  <wp:posOffset>0</wp:posOffset>
                </wp:positionH>
                <wp:positionV relativeFrom="paragraph">
                  <wp:posOffset>66154</wp:posOffset>
                </wp:positionV>
                <wp:extent cx="6100549" cy="266131"/>
                <wp:effectExtent l="0" t="0" r="14605" b="19685"/>
                <wp:wrapNone/>
                <wp:docPr id="2" name="Text Box 2"/>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pPr>
                              <w:rPr>
                                <w:rFonts w:cstheme="minorHAnsi"/>
                                <w:b/>
                                <w:sz w:val="24"/>
                              </w:rPr>
                            </w:pPr>
                            <w:r w:rsidRPr="006468B5">
                              <w:rPr>
                                <w:rFonts w:cstheme="minorHAnsi"/>
                                <w:b/>
                                <w:sz w:val="24"/>
                              </w:rPr>
                              <w:t>Location &amp; Meeting Time</w:t>
                            </w:r>
                            <w:permStart w:id="790322516" w:edGrp="everyone"/>
                            <w:permEnd w:id="79032251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5.2pt;width:480.35pt;height:20.95pt;z-index:2516956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vksXgIAAMY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" fillcolor="#0f243e [1615]" strokecolor="#ffc000" strokeweight=".5pt">
                <v:textbox>
                  <w:txbxContent>
                    <w:p w:rsidR="002E1595" w:rsidRPr="006468B5" w:rsidRDefault="002E1595">
                      <w:pPr>
                        <w:rPr>
                          <w:rFonts w:cstheme="minorHAnsi"/>
                          <w:b/>
                          <w:sz w:val="24"/>
                        </w:rPr>
                      </w:pPr>
                      <w:r w:rsidRPr="006468B5">
                        <w:rPr>
                          <w:rFonts w:cstheme="minorHAnsi"/>
                          <w:b/>
                          <w:sz w:val="24"/>
                        </w:rPr>
                        <w:t>Location &amp; Meeting Time</w:t>
                      </w:r>
                      <w:permStart w:id="790322516" w:edGrp="everyone"/>
                      <w:permEnd w:id="790322516"/>
                    </w:p>
                  </w:txbxContent>
                </v:textbox>
              </v:shape>
            </w:pict>
          </mc:Fallback>
        </mc:AlternateContent>
      </w:r>
      <w:r w:rsidR="00162B27" w:rsidRPr="00162B27">
        <w:rPr>
          <w:rFonts w:cstheme="minorHAnsi"/>
          <w:b/>
          <w:noProof/>
          <w:sz w:val="24"/>
        </w:rPr>
        <mc:AlternateContent>
          <mc:Choice Requires="wps">
            <w:drawing>
              <wp:anchor distT="0" distB="0" distL="114300" distR="114300" simplePos="0" relativeHeight="251694592" behindDoc="0" locked="0" layoutInCell="1" allowOverlap="1" wp14:anchorId="50C78789" wp14:editId="11A7644B">
                <wp:simplePos x="0" y="0"/>
                <wp:positionH relativeFrom="column">
                  <wp:posOffset>1270</wp:posOffset>
                </wp:positionH>
                <wp:positionV relativeFrom="paragraph">
                  <wp:posOffset>200881</wp:posOffset>
                </wp:positionV>
                <wp:extent cx="5943600" cy="0"/>
                <wp:effectExtent l="0" t="38100" r="38100" b="38100"/>
                <wp:wrapNone/>
                <wp:docPr id="6" name="Straight Connector 6"/>
                <wp:cNvGraphicFramePr/>
                <a:graphic xmlns:a="http://schemas.openxmlformats.org/drawingml/2006/main">
                  <a:graphicData uri="http://schemas.microsoft.com/office/word/2010/wordprocessingShape">
                    <wps:wsp>
                      <wps:cNvCnPr/>
                      <wps:spPr>
                        <a:xfrm>
                          <a:off x="0" y="0"/>
                          <a:ext cx="5943600" cy="0"/>
                        </a:xfrm>
                        <a:prstGeom prst="line">
                          <a:avLst/>
                        </a:prstGeom>
                        <a:ln w="762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D81D93" id="Straight Connector 6"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pt,15.8pt" to="468.1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" strokecolor="#f9c525" strokeweight="6pt"/>
            </w:pict>
          </mc:Fallback>
        </mc:AlternateContent>
      </w:r>
    </w:p>
    <w:p w:rsidR="002E1595" w:rsidRDefault="002E1595" w:rsidP="00162B27">
      <w:pPr>
        <w:spacing w:after="0" w:line="240" w:lineRule="auto"/>
        <w:rPr>
          <w:b/>
          <w:sz w:val="24"/>
          <w:szCs w:val="28"/>
        </w:rPr>
      </w:pPr>
    </w:p>
    <w:p w:rsidR="00162B27" w:rsidRPr="00DA31AF" w:rsidRDefault="00162B27" w:rsidP="00162B27">
      <w:pPr>
        <w:spacing w:after="0" w:line="240" w:lineRule="auto"/>
        <w:rPr>
          <w:sz w:val="24"/>
          <w:szCs w:val="28"/>
        </w:rPr>
      </w:pPr>
      <w:r w:rsidRPr="00DA31AF">
        <w:rPr>
          <w:sz w:val="24"/>
          <w:szCs w:val="28"/>
        </w:rPr>
        <w:t>Classroom</w:t>
      </w:r>
      <w:r w:rsidR="00F30C9E" w:rsidRPr="00DA31AF">
        <w:rPr>
          <w:sz w:val="24"/>
          <w:szCs w:val="28"/>
        </w:rPr>
        <w:t xml:space="preserve"> location</w:t>
      </w:r>
      <w:r w:rsidRPr="00DA31AF">
        <w:rPr>
          <w:sz w:val="24"/>
          <w:szCs w:val="28"/>
        </w:rPr>
        <w:t xml:space="preserve">: </w:t>
      </w:r>
    </w:p>
    <w:p w:rsidR="00F3054C" w:rsidRPr="00DA31AF" w:rsidRDefault="00162B27" w:rsidP="00F3054C">
      <w:pPr>
        <w:pStyle w:val="JeffLectureStyle"/>
        <w:tabs>
          <w:tab w:val="center" w:pos="7137"/>
        </w:tabs>
        <w:rPr>
          <w:rFonts w:asciiTheme="minorHAnsi" w:hAnsiTheme="minorHAnsi" w:cstheme="minorHAnsi"/>
          <w:sz w:val="20"/>
          <w:szCs w:val="20"/>
        </w:rPr>
      </w:pPr>
      <w:r w:rsidRPr="00DA31AF">
        <w:rPr>
          <w:rFonts w:asciiTheme="minorHAnsi" w:hAnsiTheme="minorHAnsi" w:cstheme="minorHAnsi"/>
          <w:sz w:val="24"/>
          <w:szCs w:val="28"/>
        </w:rPr>
        <w:t>Class Meeting Schedule:</w:t>
      </w:r>
      <w:r w:rsidR="00F3054C" w:rsidRPr="00DA31AF">
        <w:rPr>
          <w:rFonts w:asciiTheme="minorHAnsi" w:hAnsiTheme="minorHAnsi" w:cstheme="minorHAnsi"/>
          <w:sz w:val="20"/>
          <w:szCs w:val="20"/>
        </w:rPr>
        <w:t xml:space="preserve"> </w:t>
      </w:r>
    </w:p>
    <w:p w:rsidR="00DE065F" w:rsidRPr="003A6056" w:rsidRDefault="00DE065F" w:rsidP="00DE065F">
      <w:pPr>
        <w:spacing w:after="0" w:line="240" w:lineRule="auto"/>
        <w:rPr>
          <w:rFonts w:cstheme="minorHAnsi"/>
          <w:sz w:val="24"/>
        </w:rPr>
      </w:pPr>
    </w:p>
    <w:p w:rsidR="00DE065F" w:rsidRDefault="00DE065F" w:rsidP="00DE065F">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19168" behindDoc="0" locked="0" layoutInCell="1" allowOverlap="1" wp14:anchorId="2634B639" wp14:editId="4F3F73EF">
                <wp:simplePos x="0" y="0"/>
                <wp:positionH relativeFrom="column">
                  <wp:posOffset>0</wp:posOffset>
                </wp:positionH>
                <wp:positionV relativeFrom="paragraph">
                  <wp:posOffset>-635</wp:posOffset>
                </wp:positionV>
                <wp:extent cx="6100549" cy="266131"/>
                <wp:effectExtent l="0" t="0" r="14605" b="19685"/>
                <wp:wrapNone/>
                <wp:docPr id="13" name="Text Box 13"/>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DE065F" w:rsidRPr="006468B5" w:rsidRDefault="00DE065F" w:rsidP="00DE065F">
                            <w:pPr>
                              <w:rPr>
                                <w:rFonts w:cstheme="minorHAnsi"/>
                                <w:b/>
                                <w:sz w:val="24"/>
                              </w:rPr>
                            </w:pPr>
                            <w:r w:rsidRPr="006468B5">
                              <w:rPr>
                                <w:rFonts w:cstheme="minorHAnsi"/>
                                <w:b/>
                                <w:sz w:val="24"/>
                              </w:rPr>
                              <w:t>Contact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34B639" id="Text Box 13" o:spid="_x0000_s1027" type="#_x0000_t202" style="position:absolute;margin-left:0;margin-top:-.05pt;width:480.35pt;height:20.9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S4BYA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" fillcolor="#0f243e [1615]" strokecolor="#ffc000" strokeweight=".5pt">
                <v:textbox>
                  <w:txbxContent>
                    <w:p w:rsidR="00DE065F" w:rsidRPr="006468B5" w:rsidRDefault="00DE065F" w:rsidP="00DE065F">
                      <w:pPr>
                        <w:rPr>
                          <w:rFonts w:cstheme="minorHAnsi"/>
                          <w:b/>
                          <w:sz w:val="24"/>
                        </w:rPr>
                      </w:pPr>
                      <w:r w:rsidRPr="006468B5">
                        <w:rPr>
                          <w:rFonts w:cstheme="minorHAnsi"/>
                          <w:b/>
                          <w:sz w:val="24"/>
                        </w:rPr>
                        <w:t>Contact Information</w:t>
                      </w:r>
                    </w:p>
                  </w:txbxContent>
                </v:textbox>
              </v:shape>
            </w:pict>
          </mc:Fallback>
        </mc:AlternateContent>
      </w:r>
    </w:p>
    <w:p w:rsidR="00DE065F" w:rsidRPr="00F30C9E" w:rsidRDefault="00DE065F" w:rsidP="00DE065F">
      <w:pPr>
        <w:spacing w:after="0" w:line="240" w:lineRule="auto"/>
        <w:rPr>
          <w:rFonts w:cstheme="minorHAnsi"/>
          <w:i/>
        </w:rPr>
      </w:pPr>
      <w:r>
        <w:rPr>
          <w:rFonts w:cstheme="minorHAnsi"/>
          <w:b/>
        </w:rPr>
        <w:t xml:space="preserve">Instructor: </w:t>
      </w:r>
      <w:r>
        <w:rPr>
          <w:rFonts w:cstheme="minorHAnsi"/>
        </w:rPr>
        <w:br/>
      </w:r>
      <w:r>
        <w:rPr>
          <w:rFonts w:cstheme="minorHAnsi"/>
          <w:b/>
        </w:rPr>
        <w:t xml:space="preserve">Email: </w:t>
      </w:r>
      <w:r>
        <w:rPr>
          <w:rFonts w:cstheme="minorHAnsi"/>
        </w:rPr>
        <w:br/>
      </w:r>
      <w:r>
        <w:rPr>
          <w:rFonts w:cstheme="minorHAnsi"/>
          <w:b/>
        </w:rPr>
        <w:t>Phone:  (</w:t>
      </w:r>
      <w:r w:rsidRPr="00F30C9E">
        <w:rPr>
          <w:rFonts w:cstheme="minorHAnsi"/>
        </w:rPr>
        <w:t>423) 439-</w:t>
      </w:r>
      <w:r>
        <w:rPr>
          <w:rFonts w:cstheme="minorHAnsi"/>
        </w:rPr>
        <w:br/>
      </w:r>
      <w:r>
        <w:rPr>
          <w:rFonts w:cstheme="minorHAnsi"/>
          <w:b/>
        </w:rPr>
        <w:t>Office:</w:t>
      </w:r>
      <w:r>
        <w:rPr>
          <w:rFonts w:cstheme="minorHAnsi"/>
        </w:rPr>
        <w:t xml:space="preserve"> </w:t>
      </w:r>
    </w:p>
    <w:p w:rsidR="00DE065F" w:rsidRDefault="00DE065F" w:rsidP="00DE065F">
      <w:pPr>
        <w:spacing w:after="0" w:line="240" w:lineRule="auto"/>
        <w:rPr>
          <w:rFonts w:cstheme="minorHAnsi"/>
        </w:rPr>
      </w:pPr>
    </w:p>
    <w:p w:rsidR="00DE065F" w:rsidRPr="006468B5" w:rsidRDefault="00DE065F" w:rsidP="00DE065F">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18144" behindDoc="0" locked="0" layoutInCell="1" allowOverlap="1" wp14:anchorId="504F7FC0" wp14:editId="14E4C01F">
                <wp:simplePos x="0" y="0"/>
                <wp:positionH relativeFrom="column">
                  <wp:posOffset>1</wp:posOffset>
                </wp:positionH>
                <wp:positionV relativeFrom="paragraph">
                  <wp:posOffset>199142</wp:posOffset>
                </wp:positionV>
                <wp:extent cx="6042660" cy="0"/>
                <wp:effectExtent l="0" t="19050" r="34290" b="19050"/>
                <wp:wrapNone/>
                <wp:docPr id="1" name="Straight Connector 1"/>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3A8FAE" id="Straight Connector 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" strokecolor="#f9c525" strokeweight="3pt"/>
            </w:pict>
          </mc:Fallback>
        </mc:AlternateContent>
      </w:r>
      <w:r w:rsidRPr="006468B5">
        <w:rPr>
          <w:rFonts w:cstheme="minorHAnsi"/>
          <w:b/>
        </w:rPr>
        <w:t>Instructor Availability</w:t>
      </w:r>
    </w:p>
    <w:p w:rsidR="00DE065F" w:rsidRPr="007D62E0" w:rsidRDefault="00DE065F" w:rsidP="00DE065F">
      <w:pPr>
        <w:pStyle w:val="JeffLectureStyle"/>
        <w:rPr>
          <w:rFonts w:asciiTheme="minorHAnsi" w:hAnsiTheme="minorHAnsi" w:cstheme="minorHAnsi"/>
        </w:rPr>
      </w:pPr>
      <w:r>
        <w:rPr>
          <w:rFonts w:asciiTheme="minorHAnsi" w:hAnsiTheme="minorHAnsi" w:cstheme="minorHAnsi"/>
          <w:szCs w:val="20"/>
        </w:rPr>
        <w:t xml:space="preserve">Office Hours: </w:t>
      </w:r>
    </w:p>
    <w:p w:rsidR="00DE065F" w:rsidRPr="00162B27" w:rsidRDefault="00DE065F" w:rsidP="00DE065F">
      <w:pPr>
        <w:spacing w:after="0" w:line="240" w:lineRule="auto"/>
        <w:rPr>
          <w:rFonts w:cstheme="minorHAnsi"/>
          <w:b/>
          <w:noProof/>
          <w:sz w:val="24"/>
        </w:rPr>
      </w:pPr>
    </w:p>
    <w:p w:rsidR="00F3054C" w:rsidRPr="00DA31AF" w:rsidRDefault="00F3054C" w:rsidP="007D62E0">
      <w:pPr>
        <w:pStyle w:val="JeffLectureStyle"/>
        <w:tabs>
          <w:tab w:val="center" w:pos="7137"/>
        </w:tabs>
        <w:rPr>
          <w:rFonts w:asciiTheme="minorHAnsi" w:hAnsiTheme="minorHAnsi" w:cstheme="minorHAnsi"/>
          <w:szCs w:val="20"/>
        </w:rPr>
      </w:pPr>
    </w:p>
    <w:p w:rsidR="002E1595" w:rsidRPr="00736C72" w:rsidRDefault="002E1595" w:rsidP="00162B27">
      <w:pPr>
        <w:spacing w:after="0" w:line="240" w:lineRule="auto"/>
        <w:rPr>
          <w:sz w:val="24"/>
          <w:szCs w:val="28"/>
        </w:rPr>
      </w:pPr>
    </w:p>
    <w:p w:rsidR="00736C72" w:rsidRDefault="002E1595" w:rsidP="00736C72">
      <w:pPr>
        <w:spacing w:after="0" w:line="240" w:lineRule="auto"/>
        <w:rPr>
          <w:rFonts w:cstheme="minorHAnsi"/>
          <w:b/>
          <w:sz w:val="24"/>
        </w:rPr>
      </w:pPr>
      <w:r>
        <w:rPr>
          <w:rFonts w:cstheme="minorHAnsi"/>
          <w:b/>
          <w:noProof/>
          <w:sz w:val="24"/>
        </w:rPr>
        <mc:AlternateContent>
          <mc:Choice Requires="wps">
            <w:drawing>
              <wp:anchor distT="0" distB="0" distL="114300" distR="114300" simplePos="0" relativeHeight="251697664" behindDoc="0" locked="0" layoutInCell="1" allowOverlap="1" wp14:anchorId="472DE976" wp14:editId="47622C6F">
                <wp:simplePos x="0" y="0"/>
                <wp:positionH relativeFrom="column">
                  <wp:posOffset>0</wp:posOffset>
                </wp:positionH>
                <wp:positionV relativeFrom="paragraph">
                  <wp:posOffset>0</wp:posOffset>
                </wp:positionV>
                <wp:extent cx="6100549" cy="266131"/>
                <wp:effectExtent l="0" t="0" r="14605" b="19685"/>
                <wp:wrapNone/>
                <wp:docPr id="7" name="Text Box 7"/>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72DE976" id="Text Box 7" o:spid="_x0000_s1028" type="#_x0000_t202" style="position:absolute;margin-left:0;margin-top:0;width:480.35pt;height:20.95pt;z-index:251697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0XTWWWECAADN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 xml:space="preserve">Course </w:t>
                      </w:r>
                      <w:r w:rsidR="00DA31AF" w:rsidRPr="006468B5">
                        <w:rPr>
                          <w:rFonts w:cstheme="minorHAnsi"/>
                          <w:b/>
                          <w:sz w:val="24"/>
                        </w:rPr>
                        <w:t>Description</w:t>
                      </w:r>
                      <w:r w:rsidRPr="006468B5">
                        <w:rPr>
                          <w:rFonts w:cstheme="minorHAnsi"/>
                          <w:b/>
                          <w:sz w:val="24"/>
                        </w:rPr>
                        <w:t xml:space="preserve"> &amp; Materials</w:t>
                      </w:r>
                    </w:p>
                  </w:txbxContent>
                </v:textbox>
              </v:shape>
            </w:pict>
          </mc:Fallback>
        </mc:AlternateContent>
      </w:r>
    </w:p>
    <w:p w:rsidR="003A6056" w:rsidRDefault="003A6056" w:rsidP="003A6056">
      <w:pPr>
        <w:spacing w:after="0" w:line="240" w:lineRule="auto"/>
        <w:rPr>
          <w:rFonts w:cstheme="minorHAnsi"/>
          <w:b/>
          <w:sz w:val="24"/>
        </w:rPr>
      </w:pPr>
    </w:p>
    <w:p w:rsidR="007D62E0" w:rsidRPr="00BF5F1B" w:rsidRDefault="003A6056" w:rsidP="007D62E0">
      <w:pPr>
        <w:rPr>
          <w:rFonts w:cstheme="minorHAnsi"/>
        </w:rPr>
      </w:pPr>
      <w:r w:rsidRPr="00DA31AF">
        <w:rPr>
          <w:rFonts w:cstheme="minorHAnsi"/>
          <w:i/>
        </w:rPr>
        <w:t>Prerequisites</w:t>
      </w:r>
      <w:r w:rsidRPr="00100DF9">
        <w:rPr>
          <w:rFonts w:cstheme="minorHAnsi"/>
        </w:rPr>
        <w:t xml:space="preserve">: </w:t>
      </w:r>
      <w:r w:rsidR="00C45C4D">
        <w:rPr>
          <w:rFonts w:cstheme="minorHAnsi"/>
        </w:rPr>
        <w:t xml:space="preserve">MUSC 1221, MUSC 1400, MUSC 1841, </w:t>
      </w:r>
      <w:r w:rsidR="00BF5F1B">
        <w:rPr>
          <w:rFonts w:cstheme="minorHAnsi"/>
        </w:rPr>
        <w:t xml:space="preserve">THEA </w:t>
      </w:r>
      <w:r w:rsidR="00C45C4D">
        <w:rPr>
          <w:rFonts w:cstheme="minorHAnsi"/>
        </w:rPr>
        <w:t>2510</w:t>
      </w:r>
      <w:r w:rsidRPr="00100DF9">
        <w:rPr>
          <w:rFonts w:cstheme="minorHAnsi"/>
        </w:rPr>
        <w:br/>
      </w:r>
      <w:r w:rsidR="00C45C4D" w:rsidRPr="00C45C4D">
        <w:rPr>
          <w:rFonts w:cstheme="minorHAnsi"/>
          <w:color w:val="333333"/>
          <w:lang w:val="en"/>
        </w:rPr>
        <w:t>Builds a strong foundation for healthy actor-singer vocal technique, in multiple vocal styles, within the context of theatre production</w:t>
      </w:r>
      <w:r w:rsidR="00C45C4D">
        <w:rPr>
          <w:rFonts w:cstheme="minorHAnsi"/>
          <w:color w:val="333333"/>
          <w:lang w:val="en"/>
        </w:rPr>
        <w:t>.</w:t>
      </w:r>
    </w:p>
    <w:p w:rsidR="00100DF9" w:rsidRPr="006468B5" w:rsidRDefault="00100DF9" w:rsidP="002A3BFC">
      <w:pPr>
        <w:rPr>
          <w:rFonts w:cstheme="minorHAnsi"/>
          <w:b/>
        </w:rPr>
      </w:pPr>
      <w:r w:rsidRPr="006468B5">
        <w:rPr>
          <w:rFonts w:cstheme="minorHAnsi"/>
          <w:b/>
          <w:noProof/>
        </w:rPr>
        <mc:AlternateContent>
          <mc:Choice Requires="wps">
            <w:drawing>
              <wp:anchor distT="0" distB="0" distL="114300" distR="114300" simplePos="0" relativeHeight="251716096" behindDoc="0" locked="0" layoutInCell="1" allowOverlap="1" wp14:anchorId="78FF16CE" wp14:editId="6D1AD47E">
                <wp:simplePos x="0" y="0"/>
                <wp:positionH relativeFrom="column">
                  <wp:posOffset>-1</wp:posOffset>
                </wp:positionH>
                <wp:positionV relativeFrom="paragraph">
                  <wp:posOffset>199197</wp:posOffset>
                </wp:positionV>
                <wp:extent cx="6042991" cy="0"/>
                <wp:effectExtent l="0" t="19050" r="34290" b="19050"/>
                <wp:wrapNone/>
                <wp:docPr id="4" name="Straight Connector 4"/>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FC7C92" id="Straight Connector 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7pt" to="47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" strokecolor="#f9c525" strokeweight="3pt"/>
            </w:pict>
          </mc:Fallback>
        </mc:AlternateContent>
      </w:r>
      <w:r w:rsidR="00DE065F">
        <w:rPr>
          <w:rFonts w:cstheme="minorHAnsi"/>
          <w:b/>
        </w:rPr>
        <w:t>Required</w:t>
      </w:r>
      <w:r w:rsidRPr="006468B5">
        <w:rPr>
          <w:rFonts w:cstheme="minorHAnsi"/>
          <w:b/>
        </w:rPr>
        <w:t xml:space="preserve"> Materials</w:t>
      </w:r>
    </w:p>
    <w:p w:rsidR="002A3BFC" w:rsidRPr="00CC1B0D" w:rsidRDefault="00424B80" w:rsidP="002A3BFC">
      <w:pPr>
        <w:pStyle w:val="BalloonText"/>
        <w:kinsoku w:val="0"/>
        <w:overflowPunct w:val="0"/>
        <w:spacing w:line="245" w:lineRule="exact"/>
        <w:rPr>
          <w:rFonts w:asciiTheme="minorHAnsi" w:hAnsiTheme="minorHAnsi" w:cstheme="minorHAnsi"/>
          <w:sz w:val="22"/>
          <w:szCs w:val="22"/>
        </w:rPr>
      </w:pPr>
      <w:r>
        <w:rPr>
          <w:rFonts w:asciiTheme="minorHAnsi" w:hAnsiTheme="minorHAnsi" w:cstheme="minorHAnsi"/>
          <w:sz w:val="22"/>
          <w:szCs w:val="22"/>
        </w:rPr>
        <w:t>[</w:t>
      </w:r>
      <w:proofErr w:type="gramStart"/>
      <w:r>
        <w:rPr>
          <w:rFonts w:asciiTheme="minorHAnsi" w:hAnsiTheme="minorHAnsi" w:cstheme="minorHAnsi"/>
          <w:sz w:val="22"/>
          <w:szCs w:val="22"/>
        </w:rPr>
        <w:t>enter</w:t>
      </w:r>
      <w:proofErr w:type="gramEnd"/>
      <w:r>
        <w:rPr>
          <w:rFonts w:asciiTheme="minorHAnsi" w:hAnsiTheme="minorHAnsi" w:cstheme="minorHAnsi"/>
          <w:sz w:val="22"/>
          <w:szCs w:val="22"/>
        </w:rPr>
        <w:t xml:space="preserve"> textbook, software, tool </w:t>
      </w:r>
      <w:proofErr w:type="spellStart"/>
      <w:r>
        <w:rPr>
          <w:rFonts w:asciiTheme="minorHAnsi" w:hAnsiTheme="minorHAnsi" w:cstheme="minorHAnsi"/>
          <w:sz w:val="22"/>
          <w:szCs w:val="22"/>
        </w:rPr>
        <w:t>etc</w:t>
      </w:r>
      <w:proofErr w:type="spellEnd"/>
      <w:r>
        <w:rPr>
          <w:rFonts w:asciiTheme="minorHAnsi" w:hAnsiTheme="minorHAnsi" w:cstheme="minorHAnsi"/>
          <w:sz w:val="22"/>
          <w:szCs w:val="22"/>
        </w:rPr>
        <w:t>]</w:t>
      </w:r>
    </w:p>
    <w:p w:rsidR="002A3BFC" w:rsidRPr="00CC1B0D" w:rsidRDefault="002A3BFC" w:rsidP="002A3BFC">
      <w:pPr>
        <w:pStyle w:val="BalloonText"/>
        <w:kinsoku w:val="0"/>
        <w:overflowPunct w:val="0"/>
        <w:spacing w:line="245" w:lineRule="exact"/>
        <w:rPr>
          <w:rFonts w:asciiTheme="minorHAnsi" w:hAnsiTheme="minorHAnsi" w:cstheme="minorHAnsi"/>
          <w:sz w:val="22"/>
          <w:szCs w:val="22"/>
        </w:rPr>
      </w:pPr>
    </w:p>
    <w:p w:rsidR="002E1595" w:rsidRDefault="002E1595" w:rsidP="00FE2DFD">
      <w:pPr>
        <w:spacing w:after="0" w:line="360" w:lineRule="auto"/>
        <w:rPr>
          <w:rFonts w:cstheme="minorHAnsi"/>
          <w:b/>
          <w:sz w:val="24"/>
        </w:rPr>
      </w:pPr>
      <w:r w:rsidRPr="002E1595">
        <w:rPr>
          <w:rFonts w:cstheme="minorHAnsi"/>
          <w:b/>
          <w:noProof/>
          <w:sz w:val="24"/>
        </w:rPr>
        <mc:AlternateContent>
          <mc:Choice Requires="wps">
            <w:drawing>
              <wp:anchor distT="0" distB="0" distL="114300" distR="114300" simplePos="0" relativeHeight="251701760" behindDoc="0" locked="0" layoutInCell="1" allowOverlap="1" wp14:anchorId="4962F2F6" wp14:editId="740F94EA">
                <wp:simplePos x="0" y="0"/>
                <wp:positionH relativeFrom="column">
                  <wp:posOffset>0</wp:posOffset>
                </wp:positionH>
                <wp:positionV relativeFrom="paragraph">
                  <wp:posOffset>0</wp:posOffset>
                </wp:positionV>
                <wp:extent cx="6100549" cy="266131"/>
                <wp:effectExtent l="0" t="0" r="14605" b="19685"/>
                <wp:wrapNone/>
                <wp:docPr id="14" name="Text Box 14"/>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Overview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4" o:spid="_x0000_s1029" type="#_x0000_t202" style="position:absolute;margin-left:0;margin-top:0;width:480.35pt;height:20.9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OSL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Overview</w:t>
                      </w:r>
                    </w:p>
                  </w:txbxContent>
                </v:textbox>
              </v:shape>
            </w:pict>
          </mc:Fallback>
        </mc:AlternateContent>
      </w:r>
    </w:p>
    <w:p w:rsidR="00EB6DCD" w:rsidRDefault="00EB6DCD" w:rsidP="00EB6DCD">
      <w:pPr>
        <w:spacing w:after="0" w:line="240" w:lineRule="auto"/>
        <w:rPr>
          <w:rFonts w:cstheme="minorHAnsi"/>
          <w:b/>
        </w:rPr>
      </w:pPr>
    </w:p>
    <w:p w:rsidR="00FE2DFD" w:rsidRPr="006468B5" w:rsidRDefault="00FE2DFD"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6400" behindDoc="0" locked="0" layoutInCell="1" allowOverlap="1" wp14:anchorId="14BB6134" wp14:editId="738CD151">
                <wp:simplePos x="0" y="0"/>
                <wp:positionH relativeFrom="column">
                  <wp:posOffset>0</wp:posOffset>
                </wp:positionH>
                <wp:positionV relativeFrom="paragraph">
                  <wp:posOffset>196629</wp:posOffset>
                </wp:positionV>
                <wp:extent cx="6042660" cy="0"/>
                <wp:effectExtent l="0" t="19050" r="34290" b="19050"/>
                <wp:wrapNone/>
                <wp:docPr id="3" name="Straight Connector 3"/>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9B66D0" id="Straight Connector 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5pt" to="475.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" strokecolor="#f9c525" strokeweight="3pt"/>
            </w:pict>
          </mc:Fallback>
        </mc:AlternateContent>
      </w:r>
      <w:r w:rsidR="00D817AA" w:rsidRPr="006468B5">
        <w:rPr>
          <w:rFonts w:cstheme="minorHAnsi"/>
          <w:b/>
        </w:rPr>
        <w:t>Course Purpose</w:t>
      </w:r>
      <w:r w:rsidR="0073700D" w:rsidRPr="006468B5">
        <w:rPr>
          <w:rFonts w:cstheme="minorHAnsi"/>
          <w:b/>
        </w:rPr>
        <w:t xml:space="preserve"> and Objectives</w:t>
      </w:r>
    </w:p>
    <w:tbl>
      <w:tblPr>
        <w:tblW w:w="9360" w:type="dxa"/>
        <w:tblLook w:val="04A0" w:firstRow="1" w:lastRow="0" w:firstColumn="1" w:lastColumn="0" w:noHBand="0" w:noVBand="1"/>
      </w:tblPr>
      <w:tblGrid>
        <w:gridCol w:w="9360"/>
      </w:tblGrid>
      <w:tr w:rsidR="00FE2DFD" w:rsidRPr="0070099D" w:rsidTr="00FE2DFD">
        <w:trPr>
          <w:trHeight w:val="404"/>
        </w:trPr>
        <w:tc>
          <w:tcPr>
            <w:tcW w:w="9360" w:type="dxa"/>
            <w:tcBorders>
              <w:top w:val="nil"/>
              <w:left w:val="nil"/>
              <w:bottom w:val="nil"/>
              <w:right w:val="nil"/>
            </w:tcBorders>
            <w:shd w:val="clear" w:color="auto" w:fill="auto"/>
            <w:noWrap/>
            <w:hideMark/>
          </w:tcPr>
          <w:p w:rsidR="00C45C4D" w:rsidRPr="00C45C4D" w:rsidRDefault="00C45C4D" w:rsidP="00C45C4D">
            <w:pPr>
              <w:spacing w:after="0" w:line="240" w:lineRule="auto"/>
              <w:rPr>
                <w:rFonts w:eastAsia="Times New Roman" w:cstheme="minorHAnsi"/>
                <w:color w:val="333333"/>
                <w:lang w:val="en"/>
              </w:rPr>
            </w:pPr>
          </w:p>
          <w:p w:rsidR="00C45C4D" w:rsidRDefault="00C45C4D" w:rsidP="00C45C4D">
            <w:pPr>
              <w:spacing w:after="0" w:line="240" w:lineRule="auto"/>
              <w:rPr>
                <w:rFonts w:eastAsia="Times New Roman" w:cstheme="minorHAnsi"/>
                <w:color w:val="333333"/>
                <w:lang w:val="en"/>
              </w:rPr>
            </w:pPr>
            <w:r w:rsidRPr="00C45C4D">
              <w:rPr>
                <w:rFonts w:eastAsia="Times New Roman" w:cstheme="minorHAnsi"/>
                <w:color w:val="333333"/>
                <w:lang w:val="en"/>
              </w:rPr>
              <w:t>National Association of Schools of Theatre [NAST] demands achievement of the highest possible level of performance, and expects vocal and acting studies to continue throughout the entire degree program. THEA 2700 </w:t>
            </w:r>
            <w:r w:rsidRPr="00C45C4D">
              <w:rPr>
                <w:rFonts w:eastAsia="Times New Roman" w:cstheme="minorHAnsi"/>
                <w:i/>
                <w:iCs/>
                <w:color w:val="333333"/>
                <w:lang w:val="en"/>
              </w:rPr>
              <w:t>Singing for the Actor</w:t>
            </w:r>
            <w:r w:rsidRPr="00C45C4D">
              <w:rPr>
                <w:rFonts w:eastAsia="Times New Roman" w:cstheme="minorHAnsi"/>
                <w:color w:val="333333"/>
                <w:lang w:val="en"/>
              </w:rPr>
              <w:t xml:space="preserve"> prepares students for more advanced Musical Theatre performance courses and fulfills NAST Competencies for the Bachelor of Arts in Theatre – vocal production and technique sufficient to present complete roles in full productions, as well as proficiency in other theatre skills such as acting and stage movement.</w:t>
            </w:r>
          </w:p>
          <w:p w:rsidR="00C45C4D" w:rsidRPr="00C45C4D" w:rsidRDefault="00C45C4D" w:rsidP="00C45C4D">
            <w:pPr>
              <w:spacing w:after="0" w:line="240" w:lineRule="auto"/>
              <w:rPr>
                <w:rFonts w:eastAsia="Times New Roman" w:cstheme="minorHAnsi"/>
                <w:color w:val="333333"/>
                <w:lang w:val="en"/>
              </w:rPr>
            </w:pPr>
          </w:p>
          <w:p w:rsidR="00C45C4D" w:rsidRPr="00C45C4D" w:rsidRDefault="00C45C4D" w:rsidP="00C45C4D">
            <w:pPr>
              <w:spacing w:after="0" w:line="240" w:lineRule="auto"/>
              <w:rPr>
                <w:rFonts w:eastAsia="Times New Roman" w:cstheme="minorHAnsi"/>
                <w:color w:val="333333"/>
                <w:lang w:val="en"/>
              </w:rPr>
            </w:pPr>
            <w:r w:rsidRPr="00C45C4D">
              <w:rPr>
                <w:rFonts w:eastAsia="Times New Roman" w:cstheme="minorHAnsi"/>
                <w:color w:val="333333"/>
                <w:lang w:val="en"/>
              </w:rPr>
              <w:t>The goals of THEA 2700 </w:t>
            </w:r>
            <w:r w:rsidRPr="00C45C4D">
              <w:rPr>
                <w:rFonts w:eastAsia="Times New Roman" w:cstheme="minorHAnsi"/>
                <w:i/>
                <w:iCs/>
                <w:color w:val="333333"/>
                <w:lang w:val="en"/>
              </w:rPr>
              <w:t>Singing for the Actor</w:t>
            </w:r>
            <w:r w:rsidRPr="00C45C4D">
              <w:rPr>
                <w:rFonts w:eastAsia="Times New Roman" w:cstheme="minorHAnsi"/>
                <w:color w:val="333333"/>
                <w:lang w:val="en"/>
              </w:rPr>
              <w:t> are to:</w:t>
            </w:r>
          </w:p>
          <w:p w:rsidR="00C45C4D" w:rsidRPr="00C45C4D" w:rsidRDefault="00C45C4D" w:rsidP="00155C09">
            <w:pPr>
              <w:numPr>
                <w:ilvl w:val="0"/>
                <w:numId w:val="3"/>
              </w:numPr>
              <w:spacing w:after="0" w:line="240" w:lineRule="auto"/>
              <w:ind w:left="1020"/>
              <w:rPr>
                <w:rFonts w:eastAsia="Times New Roman" w:cstheme="minorHAnsi"/>
                <w:color w:val="333333"/>
                <w:lang w:val="en"/>
              </w:rPr>
            </w:pPr>
            <w:r w:rsidRPr="00C45C4D">
              <w:rPr>
                <w:rFonts w:eastAsia="Times New Roman" w:cstheme="minorHAnsi"/>
                <w:color w:val="333333"/>
                <w:lang w:val="en"/>
              </w:rPr>
              <w:t>Ensure development of performance abilities in a variety of musical styles,</w:t>
            </w:r>
          </w:p>
          <w:p w:rsidR="00C45C4D" w:rsidRPr="00C45C4D" w:rsidRDefault="00C45C4D" w:rsidP="00155C09">
            <w:pPr>
              <w:numPr>
                <w:ilvl w:val="0"/>
                <w:numId w:val="3"/>
              </w:numPr>
              <w:spacing w:after="0" w:line="240" w:lineRule="auto"/>
              <w:ind w:left="1020"/>
              <w:rPr>
                <w:rFonts w:eastAsia="Times New Roman" w:cstheme="minorHAnsi"/>
                <w:color w:val="333333"/>
                <w:lang w:val="en"/>
              </w:rPr>
            </w:pPr>
            <w:r w:rsidRPr="00C45C4D">
              <w:rPr>
                <w:rFonts w:eastAsia="Times New Roman" w:cstheme="minorHAnsi"/>
                <w:color w:val="333333"/>
                <w:lang w:val="en"/>
              </w:rPr>
              <w:lastRenderedPageBreak/>
              <w:t>Teach students to make developed and informed choices about creating musical characters,</w:t>
            </w:r>
          </w:p>
          <w:p w:rsidR="00C45C4D" w:rsidRPr="00C45C4D" w:rsidRDefault="00C45C4D" w:rsidP="00155C09">
            <w:pPr>
              <w:numPr>
                <w:ilvl w:val="0"/>
                <w:numId w:val="3"/>
              </w:numPr>
              <w:spacing w:after="0" w:line="240" w:lineRule="auto"/>
              <w:ind w:left="1020"/>
              <w:rPr>
                <w:rFonts w:eastAsia="Times New Roman" w:cstheme="minorHAnsi"/>
                <w:color w:val="333333"/>
                <w:lang w:val="en"/>
              </w:rPr>
            </w:pPr>
            <w:r w:rsidRPr="00C45C4D">
              <w:rPr>
                <w:rFonts w:eastAsia="Times New Roman" w:cstheme="minorHAnsi"/>
                <w:color w:val="333333"/>
                <w:lang w:val="en"/>
              </w:rPr>
              <w:t>Promote lifelong strategies for creating strong vocal instruments and sustainable performances,</w:t>
            </w:r>
          </w:p>
          <w:p w:rsidR="007D62E0" w:rsidRPr="00C45C4D" w:rsidRDefault="00C45C4D" w:rsidP="00155C09">
            <w:pPr>
              <w:numPr>
                <w:ilvl w:val="0"/>
                <w:numId w:val="3"/>
              </w:numPr>
              <w:spacing w:after="0" w:line="240" w:lineRule="auto"/>
              <w:ind w:left="1020"/>
              <w:rPr>
                <w:rFonts w:eastAsia="Times New Roman" w:cstheme="minorHAnsi"/>
                <w:color w:val="333333"/>
                <w:lang w:val="en"/>
              </w:rPr>
            </w:pPr>
            <w:r w:rsidRPr="00C45C4D">
              <w:rPr>
                <w:rFonts w:eastAsia="Times New Roman" w:cstheme="minorHAnsi"/>
                <w:color w:val="333333"/>
                <w:lang w:val="en"/>
              </w:rPr>
              <w:t>Help students develop conceptual and critical thinking about text, performance, and production.</w:t>
            </w:r>
          </w:p>
        </w:tc>
      </w:tr>
    </w:tbl>
    <w:p w:rsidR="00EB6DCD" w:rsidRPr="0070099D" w:rsidRDefault="00EB6DCD" w:rsidP="00BF5F1B">
      <w:pPr>
        <w:spacing w:after="0" w:line="240" w:lineRule="auto"/>
        <w:rPr>
          <w:rFonts w:cstheme="minorHAnsi"/>
          <w:b/>
          <w:noProof/>
        </w:rPr>
      </w:pPr>
    </w:p>
    <w:p w:rsidR="00B55909" w:rsidRPr="006468B5" w:rsidRDefault="00B55909" w:rsidP="00EB6DCD">
      <w:pPr>
        <w:spacing w:after="0" w:line="240" w:lineRule="auto"/>
        <w:rPr>
          <w:rFonts w:cstheme="minorHAnsi"/>
          <w:b/>
        </w:rPr>
      </w:pPr>
      <w:r w:rsidRPr="006468B5">
        <w:rPr>
          <w:rFonts w:cstheme="minorHAnsi"/>
          <w:b/>
          <w:noProof/>
        </w:rPr>
        <mc:AlternateContent>
          <mc:Choice Requires="wps">
            <w:drawing>
              <wp:anchor distT="0" distB="0" distL="114300" distR="114300" simplePos="0" relativeHeight="251688448" behindDoc="0" locked="0" layoutInCell="1" allowOverlap="1" wp14:anchorId="3FF36AAE" wp14:editId="78506A8D">
                <wp:simplePos x="0" y="0"/>
                <wp:positionH relativeFrom="column">
                  <wp:posOffset>0</wp:posOffset>
                </wp:positionH>
                <wp:positionV relativeFrom="paragraph">
                  <wp:posOffset>198451</wp:posOffset>
                </wp:positionV>
                <wp:extent cx="6042660" cy="0"/>
                <wp:effectExtent l="0" t="19050" r="34290" b="19050"/>
                <wp:wrapNone/>
                <wp:docPr id="8" name="Straight Connector 8"/>
                <wp:cNvGraphicFramePr/>
                <a:graphic xmlns:a="http://schemas.openxmlformats.org/drawingml/2006/main">
                  <a:graphicData uri="http://schemas.microsoft.com/office/word/2010/wordprocessingShape">
                    <wps:wsp>
                      <wps:cNvCnPr/>
                      <wps:spPr>
                        <a:xfrm>
                          <a:off x="0" y="0"/>
                          <a:ext cx="6042660" cy="0"/>
                        </a:xfrm>
                        <a:prstGeom prst="line">
                          <a:avLst/>
                        </a:prstGeom>
                        <a:ln w="38100">
                          <a:solidFill>
                            <a:srgbClr val="F9C52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606F8" id="Straight Connector 8"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65pt" to="475.8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" strokecolor="#f9c525" strokeweight="3pt"/>
            </w:pict>
          </mc:Fallback>
        </mc:AlternateContent>
      </w:r>
      <w:r w:rsidRPr="006468B5">
        <w:rPr>
          <w:rFonts w:cstheme="minorHAnsi"/>
          <w:b/>
          <w:noProof/>
        </w:rPr>
        <w:t>Expected Learning</w:t>
      </w:r>
      <w:r w:rsidRPr="006468B5">
        <w:rPr>
          <w:rFonts w:cstheme="minorHAnsi"/>
          <w:b/>
        </w:rPr>
        <w:t xml:space="preserve"> Outcomes</w:t>
      </w:r>
    </w:p>
    <w:tbl>
      <w:tblPr>
        <w:tblW w:w="9360" w:type="dxa"/>
        <w:tblLook w:val="04A0" w:firstRow="1" w:lastRow="0" w:firstColumn="1" w:lastColumn="0" w:noHBand="0" w:noVBand="1"/>
      </w:tblPr>
      <w:tblGrid>
        <w:gridCol w:w="9360"/>
      </w:tblGrid>
      <w:tr w:rsidR="003A6056" w:rsidRPr="00FE2DFD" w:rsidTr="00EC5EEE">
        <w:trPr>
          <w:trHeight w:val="404"/>
        </w:trPr>
        <w:tc>
          <w:tcPr>
            <w:tcW w:w="9360" w:type="dxa"/>
            <w:tcBorders>
              <w:top w:val="nil"/>
              <w:left w:val="nil"/>
              <w:bottom w:val="nil"/>
              <w:right w:val="nil"/>
            </w:tcBorders>
            <w:shd w:val="clear" w:color="auto" w:fill="auto"/>
            <w:noWrap/>
            <w:hideMark/>
          </w:tcPr>
          <w:p w:rsidR="002A3BFC" w:rsidRPr="002A3BFC" w:rsidRDefault="002A3BFC" w:rsidP="00EB6DCD">
            <w:pPr>
              <w:kinsoku w:val="0"/>
              <w:overflowPunct w:val="0"/>
              <w:autoSpaceDE w:val="0"/>
              <w:autoSpaceDN w:val="0"/>
              <w:adjustRightInd w:val="0"/>
              <w:spacing w:before="60" w:after="60" w:line="240" w:lineRule="auto"/>
              <w:rPr>
                <w:rFonts w:cstheme="minorHAnsi"/>
              </w:rPr>
            </w:pPr>
            <w:r w:rsidRPr="002A3BFC">
              <w:rPr>
                <w:rFonts w:cstheme="minorHAnsi"/>
              </w:rPr>
              <w:t>Upon completion of the course, students will:</w:t>
            </w:r>
          </w:p>
          <w:p w:rsidR="00C45C4D" w:rsidRPr="00C45C4D" w:rsidRDefault="00C45C4D" w:rsidP="00155C09">
            <w:pPr>
              <w:numPr>
                <w:ilvl w:val="0"/>
                <w:numId w:val="1"/>
              </w:numPr>
              <w:tabs>
                <w:tab w:val="left" w:pos="480"/>
              </w:tabs>
              <w:kinsoku w:val="0"/>
              <w:overflowPunct w:val="0"/>
              <w:autoSpaceDE w:val="0"/>
              <w:autoSpaceDN w:val="0"/>
              <w:adjustRightInd w:val="0"/>
              <w:spacing w:after="0" w:line="240" w:lineRule="auto"/>
              <w:rPr>
                <w:rFonts w:cstheme="minorHAnsi"/>
              </w:rPr>
            </w:pPr>
            <w:r w:rsidRPr="00C45C4D">
              <w:rPr>
                <w:rFonts w:cstheme="minorHAnsi"/>
                <w:color w:val="333333"/>
              </w:rPr>
              <w:t>Effectively execute vocal performance routines.</w:t>
            </w:r>
          </w:p>
          <w:p w:rsidR="00C45C4D" w:rsidRPr="00C45C4D" w:rsidRDefault="00C45C4D" w:rsidP="00155C09">
            <w:pPr>
              <w:numPr>
                <w:ilvl w:val="0"/>
                <w:numId w:val="1"/>
              </w:numPr>
              <w:tabs>
                <w:tab w:val="left" w:pos="480"/>
              </w:tabs>
              <w:kinsoku w:val="0"/>
              <w:overflowPunct w:val="0"/>
              <w:autoSpaceDE w:val="0"/>
              <w:autoSpaceDN w:val="0"/>
              <w:adjustRightInd w:val="0"/>
              <w:spacing w:after="0" w:line="240" w:lineRule="auto"/>
              <w:rPr>
                <w:rFonts w:cstheme="minorHAnsi"/>
              </w:rPr>
            </w:pPr>
            <w:r w:rsidRPr="00C45C4D">
              <w:rPr>
                <w:rFonts w:cstheme="minorHAnsi"/>
                <w:color w:val="333333"/>
              </w:rPr>
              <w:t>Plan and generate effective performances in solo and group environments.</w:t>
            </w:r>
          </w:p>
          <w:p w:rsidR="00C45C4D" w:rsidRPr="00C45C4D" w:rsidRDefault="00C45C4D" w:rsidP="00155C09">
            <w:pPr>
              <w:numPr>
                <w:ilvl w:val="0"/>
                <w:numId w:val="1"/>
              </w:numPr>
              <w:tabs>
                <w:tab w:val="left" w:pos="480"/>
              </w:tabs>
              <w:kinsoku w:val="0"/>
              <w:overflowPunct w:val="0"/>
              <w:autoSpaceDE w:val="0"/>
              <w:autoSpaceDN w:val="0"/>
              <w:adjustRightInd w:val="0"/>
              <w:spacing w:after="0" w:line="240" w:lineRule="auto"/>
              <w:rPr>
                <w:rFonts w:cstheme="minorHAnsi"/>
              </w:rPr>
            </w:pPr>
            <w:r w:rsidRPr="00C45C4D">
              <w:rPr>
                <w:rFonts w:cstheme="minorHAnsi"/>
                <w:color w:val="333333"/>
              </w:rPr>
              <w:t>Maintain a solid understanding of musical theatre terminology and techniques.</w:t>
            </w:r>
          </w:p>
          <w:p w:rsidR="00C45C4D" w:rsidRPr="00C45C4D" w:rsidRDefault="00C45C4D" w:rsidP="00155C09">
            <w:pPr>
              <w:numPr>
                <w:ilvl w:val="0"/>
                <w:numId w:val="1"/>
              </w:numPr>
              <w:tabs>
                <w:tab w:val="left" w:pos="480"/>
              </w:tabs>
              <w:kinsoku w:val="0"/>
              <w:overflowPunct w:val="0"/>
              <w:autoSpaceDE w:val="0"/>
              <w:autoSpaceDN w:val="0"/>
              <w:adjustRightInd w:val="0"/>
              <w:spacing w:after="0" w:line="240" w:lineRule="auto"/>
              <w:rPr>
                <w:rFonts w:cstheme="minorHAnsi"/>
              </w:rPr>
            </w:pPr>
            <w:r w:rsidRPr="00C45C4D">
              <w:rPr>
                <w:rFonts w:cstheme="minorHAnsi"/>
                <w:color w:val="333333"/>
              </w:rPr>
              <w:t>Work cooperatively with fellow artisans in rehearsals and performances.</w:t>
            </w:r>
          </w:p>
          <w:p w:rsidR="00C45C4D" w:rsidRPr="00C45C4D" w:rsidRDefault="00C45C4D" w:rsidP="00155C09">
            <w:pPr>
              <w:numPr>
                <w:ilvl w:val="0"/>
                <w:numId w:val="1"/>
              </w:numPr>
              <w:tabs>
                <w:tab w:val="left" w:pos="480"/>
              </w:tabs>
              <w:kinsoku w:val="0"/>
              <w:overflowPunct w:val="0"/>
              <w:autoSpaceDE w:val="0"/>
              <w:autoSpaceDN w:val="0"/>
              <w:adjustRightInd w:val="0"/>
              <w:spacing w:after="0" w:line="240" w:lineRule="auto"/>
              <w:rPr>
                <w:rFonts w:cstheme="minorHAnsi"/>
              </w:rPr>
            </w:pPr>
            <w:r w:rsidRPr="00C45C4D">
              <w:rPr>
                <w:rFonts w:cstheme="minorHAnsi"/>
                <w:color w:val="333333"/>
              </w:rPr>
              <w:t>Plan, organize, and generate a personal song/scene repertoire.</w:t>
            </w:r>
          </w:p>
          <w:p w:rsidR="00C45C4D" w:rsidRPr="00C45C4D" w:rsidRDefault="00C45C4D" w:rsidP="00155C09">
            <w:pPr>
              <w:numPr>
                <w:ilvl w:val="0"/>
                <w:numId w:val="1"/>
              </w:numPr>
              <w:tabs>
                <w:tab w:val="left" w:pos="480"/>
              </w:tabs>
              <w:kinsoku w:val="0"/>
              <w:overflowPunct w:val="0"/>
              <w:autoSpaceDE w:val="0"/>
              <w:autoSpaceDN w:val="0"/>
              <w:adjustRightInd w:val="0"/>
              <w:spacing w:after="0" w:line="240" w:lineRule="auto"/>
              <w:rPr>
                <w:rFonts w:cstheme="minorHAnsi"/>
              </w:rPr>
            </w:pPr>
            <w:r w:rsidRPr="00C45C4D">
              <w:rPr>
                <w:rFonts w:cstheme="minorHAnsi"/>
                <w:color w:val="333333"/>
              </w:rPr>
              <w:t>Establish a life-long study of significant artists in the field and major musical theatre works</w:t>
            </w:r>
            <w:r>
              <w:rPr>
                <w:rFonts w:ascii="Arial" w:hAnsi="Arial" w:cs="Arial"/>
                <w:color w:val="333333"/>
                <w:sz w:val="18"/>
                <w:szCs w:val="18"/>
              </w:rPr>
              <w:t>.</w:t>
            </w:r>
          </w:p>
          <w:p w:rsidR="00F32794" w:rsidRDefault="00F32794" w:rsidP="0070099D">
            <w:pPr>
              <w:tabs>
                <w:tab w:val="left" w:pos="480"/>
              </w:tabs>
              <w:kinsoku w:val="0"/>
              <w:overflowPunct w:val="0"/>
              <w:autoSpaceDE w:val="0"/>
              <w:autoSpaceDN w:val="0"/>
              <w:adjustRightInd w:val="0"/>
              <w:spacing w:after="0" w:line="240" w:lineRule="auto"/>
              <w:rPr>
                <w:rFonts w:cstheme="minorHAnsi"/>
                <w:b/>
              </w:rPr>
            </w:pPr>
          </w:p>
          <w:p w:rsidR="00F32794" w:rsidRPr="006468B5" w:rsidRDefault="00F32794" w:rsidP="00F32794">
            <w:pPr>
              <w:spacing w:after="0" w:line="360" w:lineRule="auto"/>
              <w:rPr>
                <w:rFonts w:cstheme="minorHAnsi"/>
                <w:b/>
              </w:rPr>
            </w:pPr>
            <w:r>
              <w:rPr>
                <w:rFonts w:cstheme="minorHAnsi"/>
                <w:b/>
              </w:rPr>
              <w:t>Major Course Topics</w:t>
            </w:r>
            <w:r w:rsidRPr="006468B5">
              <w:rPr>
                <w:rFonts w:cstheme="minorHAnsi"/>
                <w:b/>
                <w:noProof/>
              </w:rPr>
              <mc:AlternateContent>
                <mc:Choice Requires="wps">
                  <w:drawing>
                    <wp:anchor distT="0" distB="0" distL="114300" distR="114300" simplePos="0" relativeHeight="251723264" behindDoc="0" locked="0" layoutInCell="1" allowOverlap="1" wp14:anchorId="42574751" wp14:editId="2957CEDC">
                      <wp:simplePos x="0" y="0"/>
                      <wp:positionH relativeFrom="column">
                        <wp:posOffset>0</wp:posOffset>
                      </wp:positionH>
                      <wp:positionV relativeFrom="paragraph">
                        <wp:posOffset>195635</wp:posOffset>
                      </wp:positionV>
                      <wp:extent cx="6042660" cy="47708"/>
                      <wp:effectExtent l="19050" t="19050" r="34290" b="28575"/>
                      <wp:wrapNone/>
                      <wp:docPr id="11" name="Straight Connector 11"/>
                      <wp:cNvGraphicFramePr/>
                      <a:graphic xmlns:a="http://schemas.openxmlformats.org/drawingml/2006/main">
                        <a:graphicData uri="http://schemas.microsoft.com/office/word/2010/wordprocessingShape">
                          <wps:wsp>
                            <wps:cNvCnPr/>
                            <wps:spPr>
                              <a:xfrm>
                                <a:off x="0" y="0"/>
                                <a:ext cx="6042660" cy="47708"/>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07F95F4" id="Straight Connector 11"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4pt" to="475.8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" strokecolor="#f9c525" strokeweight="3pt"/>
                  </w:pict>
                </mc:Fallback>
              </mc:AlternateContent>
            </w:r>
          </w:p>
          <w:tbl>
            <w:tblPr>
              <w:tblW w:w="9360" w:type="dxa"/>
              <w:tblLook w:val="04A0" w:firstRow="1" w:lastRow="0" w:firstColumn="1" w:lastColumn="0" w:noHBand="0" w:noVBand="1"/>
            </w:tblPr>
            <w:tblGrid>
              <w:gridCol w:w="9144"/>
            </w:tblGrid>
            <w:tr w:rsidR="00F32794" w:rsidRPr="00FE2DFD" w:rsidTr="00FE7EDC">
              <w:trPr>
                <w:trHeight w:val="404"/>
              </w:trPr>
              <w:tc>
                <w:tcPr>
                  <w:tcW w:w="9360" w:type="dxa"/>
                  <w:tcBorders>
                    <w:top w:val="nil"/>
                    <w:left w:val="nil"/>
                    <w:bottom w:val="nil"/>
                    <w:right w:val="nil"/>
                  </w:tcBorders>
                  <w:shd w:val="clear" w:color="auto" w:fill="auto"/>
                  <w:noWrap/>
                  <w:hideMark/>
                </w:tcPr>
                <w:p w:rsidR="00C45C4D" w:rsidRPr="00C45C4D" w:rsidRDefault="00C45C4D" w:rsidP="00155C09">
                  <w:pPr>
                    <w:numPr>
                      <w:ilvl w:val="0"/>
                      <w:numId w:val="2"/>
                    </w:numPr>
                    <w:spacing w:before="100" w:beforeAutospacing="1" w:after="100" w:afterAutospacing="1" w:line="240" w:lineRule="auto"/>
                    <w:rPr>
                      <w:rFonts w:eastAsia="Times New Roman" w:cstheme="minorHAnsi"/>
                      <w:color w:val="333333"/>
                      <w:lang w:val="en"/>
                    </w:rPr>
                  </w:pPr>
                  <w:r w:rsidRPr="00C45C4D">
                    <w:rPr>
                      <w:rFonts w:eastAsia="Times New Roman" w:cstheme="minorHAnsi"/>
                      <w:color w:val="333333"/>
                      <w:lang w:val="en"/>
                    </w:rPr>
                    <w:t>Breath support for successful speaking and singing,</w:t>
                  </w:r>
                </w:p>
                <w:p w:rsidR="00C45C4D" w:rsidRPr="00C45C4D" w:rsidRDefault="00C45C4D" w:rsidP="00155C09">
                  <w:pPr>
                    <w:numPr>
                      <w:ilvl w:val="0"/>
                      <w:numId w:val="2"/>
                    </w:numPr>
                    <w:spacing w:before="100" w:beforeAutospacing="1" w:after="100" w:afterAutospacing="1" w:line="240" w:lineRule="auto"/>
                    <w:rPr>
                      <w:rFonts w:eastAsia="Times New Roman" w:cstheme="minorHAnsi"/>
                      <w:color w:val="333333"/>
                      <w:lang w:val="en"/>
                    </w:rPr>
                  </w:pPr>
                  <w:r w:rsidRPr="00C45C4D">
                    <w:rPr>
                      <w:rFonts w:eastAsia="Times New Roman" w:cstheme="minorHAnsi"/>
                      <w:color w:val="333333"/>
                      <w:lang w:val="en"/>
                    </w:rPr>
                    <w:t>Vocal resonance development,</w:t>
                  </w:r>
                </w:p>
                <w:p w:rsidR="00C45C4D" w:rsidRPr="00C45C4D" w:rsidRDefault="00C45C4D" w:rsidP="00155C09">
                  <w:pPr>
                    <w:numPr>
                      <w:ilvl w:val="0"/>
                      <w:numId w:val="2"/>
                    </w:numPr>
                    <w:spacing w:before="100" w:beforeAutospacing="1" w:after="100" w:afterAutospacing="1" w:line="240" w:lineRule="auto"/>
                    <w:rPr>
                      <w:rFonts w:eastAsia="Times New Roman" w:cstheme="minorHAnsi"/>
                      <w:color w:val="333333"/>
                      <w:lang w:val="en"/>
                    </w:rPr>
                  </w:pPr>
                  <w:r w:rsidRPr="00C45C4D">
                    <w:rPr>
                      <w:rFonts w:eastAsia="Times New Roman" w:cstheme="minorHAnsi"/>
                      <w:color w:val="333333"/>
                      <w:lang w:val="en"/>
                    </w:rPr>
                    <w:t>Vocal tone control and range improvement,</w:t>
                  </w:r>
                </w:p>
                <w:p w:rsidR="00C45C4D" w:rsidRPr="00C45C4D" w:rsidRDefault="00C45C4D" w:rsidP="00155C09">
                  <w:pPr>
                    <w:numPr>
                      <w:ilvl w:val="0"/>
                      <w:numId w:val="2"/>
                    </w:numPr>
                    <w:spacing w:before="100" w:beforeAutospacing="1" w:after="100" w:afterAutospacing="1" w:line="240" w:lineRule="auto"/>
                    <w:rPr>
                      <w:rFonts w:eastAsia="Times New Roman" w:cstheme="minorHAnsi"/>
                      <w:color w:val="333333"/>
                      <w:lang w:val="en"/>
                    </w:rPr>
                  </w:pPr>
                  <w:r w:rsidRPr="00C45C4D">
                    <w:rPr>
                      <w:rFonts w:eastAsia="Times New Roman" w:cstheme="minorHAnsi"/>
                      <w:color w:val="333333"/>
                      <w:lang w:val="en"/>
                    </w:rPr>
                    <w:t>Lyric use and interpretation for the actor,</w:t>
                  </w:r>
                </w:p>
                <w:p w:rsidR="00C45C4D" w:rsidRPr="00C45C4D" w:rsidRDefault="00C45C4D" w:rsidP="00155C09">
                  <w:pPr>
                    <w:numPr>
                      <w:ilvl w:val="0"/>
                      <w:numId w:val="2"/>
                    </w:numPr>
                    <w:spacing w:before="100" w:beforeAutospacing="1" w:after="100" w:afterAutospacing="1" w:line="240" w:lineRule="auto"/>
                    <w:rPr>
                      <w:rFonts w:eastAsia="Times New Roman" w:cstheme="minorHAnsi"/>
                      <w:color w:val="333333"/>
                      <w:lang w:val="en"/>
                    </w:rPr>
                  </w:pPr>
                  <w:r w:rsidRPr="00C45C4D">
                    <w:rPr>
                      <w:rFonts w:eastAsia="Times New Roman" w:cstheme="minorHAnsi"/>
                      <w:color w:val="333333"/>
                      <w:lang w:val="en"/>
                    </w:rPr>
                    <w:t>Relaxation techniques for effective acting and singing,</w:t>
                  </w:r>
                </w:p>
                <w:p w:rsidR="00F32794" w:rsidRPr="00C45C4D" w:rsidRDefault="00C45C4D" w:rsidP="00155C09">
                  <w:pPr>
                    <w:numPr>
                      <w:ilvl w:val="0"/>
                      <w:numId w:val="2"/>
                    </w:numPr>
                    <w:spacing w:before="100" w:beforeAutospacing="1" w:after="100" w:afterAutospacing="1" w:line="240" w:lineRule="auto"/>
                    <w:rPr>
                      <w:rFonts w:eastAsia="Times New Roman" w:cstheme="minorHAnsi"/>
                      <w:color w:val="333333"/>
                      <w:lang w:val="en"/>
                    </w:rPr>
                  </w:pPr>
                  <w:r w:rsidRPr="00C45C4D">
                    <w:rPr>
                      <w:rFonts w:eastAsia="Times New Roman" w:cstheme="minorHAnsi"/>
                      <w:color w:val="333333"/>
                      <w:lang w:val="en"/>
                    </w:rPr>
                    <w:t>Vocal warm-up methods and implementation.</w:t>
                  </w:r>
                </w:p>
              </w:tc>
            </w:tr>
          </w:tbl>
          <w:p w:rsidR="003A6056" w:rsidRPr="007D62E0" w:rsidRDefault="003A6056" w:rsidP="00F05DE2">
            <w:pPr>
              <w:kinsoku w:val="0"/>
              <w:overflowPunct w:val="0"/>
              <w:autoSpaceDE w:val="0"/>
              <w:autoSpaceDN w:val="0"/>
              <w:adjustRightInd w:val="0"/>
              <w:spacing w:after="0" w:line="240" w:lineRule="auto"/>
            </w:pPr>
          </w:p>
        </w:tc>
      </w:tr>
    </w:tbl>
    <w:p w:rsidR="00C4094C" w:rsidRDefault="002E1595" w:rsidP="00576D88">
      <w:pPr>
        <w:rPr>
          <w:rFonts w:eastAsia="Times New Roman" w:cstheme="minorHAnsi"/>
          <w:color w:val="333333"/>
          <w:lang w:val="en"/>
        </w:rPr>
      </w:pPr>
      <w:r w:rsidRPr="002E1595">
        <w:rPr>
          <w:rFonts w:cstheme="minorHAnsi"/>
          <w:b/>
          <w:noProof/>
          <w:sz w:val="24"/>
        </w:rPr>
        <mc:AlternateContent>
          <mc:Choice Requires="wps">
            <w:drawing>
              <wp:anchor distT="0" distB="0" distL="114300" distR="114300" simplePos="0" relativeHeight="251703808" behindDoc="0" locked="0" layoutInCell="1" allowOverlap="1" wp14:anchorId="4962F2F6" wp14:editId="740F94EA">
                <wp:simplePos x="0" y="0"/>
                <wp:positionH relativeFrom="column">
                  <wp:posOffset>0</wp:posOffset>
                </wp:positionH>
                <wp:positionV relativeFrom="paragraph">
                  <wp:posOffset>-635</wp:posOffset>
                </wp:positionV>
                <wp:extent cx="6100549" cy="266131"/>
                <wp:effectExtent l="0" t="0" r="14605" b="19685"/>
                <wp:wrapNone/>
                <wp:docPr id="15" name="Text Box 15"/>
                <wp:cNvGraphicFramePr/>
                <a:graphic xmlns:a="http://schemas.openxmlformats.org/drawingml/2006/main">
                  <a:graphicData uri="http://schemas.microsoft.com/office/word/2010/wordprocessingShape">
                    <wps:wsp>
                      <wps:cNvSpPr txBox="1"/>
                      <wps:spPr>
                        <a:xfrm>
                          <a:off x="0" y="0"/>
                          <a:ext cx="6100549" cy="266131"/>
                        </a:xfrm>
                        <a:prstGeom prst="rect">
                          <a:avLst/>
                        </a:prstGeom>
                        <a:solidFill>
                          <a:schemeClr val="tx2">
                            <a:lumMod val="50000"/>
                          </a:schemeClr>
                        </a:solidFill>
                        <a:ln w="6350">
                          <a:solidFill>
                            <a:srgbClr val="FFC000"/>
                          </a:solidFill>
                        </a:ln>
                      </wps:spPr>
                      <wps:txbx>
                        <w:txbxContent>
                          <w:p w:rsidR="002E1595" w:rsidRPr="006468B5" w:rsidRDefault="002E1595" w:rsidP="002E1595">
                            <w:pPr>
                              <w:rPr>
                                <w:rFonts w:cstheme="minorHAnsi"/>
                                <w:b/>
                                <w:sz w:val="24"/>
                              </w:rPr>
                            </w:pPr>
                            <w:r w:rsidRPr="006468B5">
                              <w:rPr>
                                <w:rFonts w:cstheme="minorHAnsi"/>
                                <w:b/>
                                <w:sz w:val="24"/>
                              </w:rPr>
                              <w:t>Course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962F2F6" id="Text Box 15" o:spid="_x0000_s1030" type="#_x0000_t202" style="position:absolute;margin-left:0;margin-top:-.05pt;width:480.35pt;height:20.95pt;z-index:2517038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" fillcolor="#0f243e [1615]" strokecolor="#ffc000" strokeweight=".5pt">
                <v:textbox>
                  <w:txbxContent>
                    <w:p w:rsidR="002E1595" w:rsidRPr="006468B5" w:rsidRDefault="002E1595" w:rsidP="002E1595">
                      <w:pPr>
                        <w:rPr>
                          <w:rFonts w:cstheme="minorHAnsi"/>
                          <w:b/>
                          <w:sz w:val="24"/>
                        </w:rPr>
                      </w:pPr>
                      <w:r w:rsidRPr="006468B5">
                        <w:rPr>
                          <w:rFonts w:cstheme="minorHAnsi"/>
                          <w:b/>
                          <w:sz w:val="24"/>
                        </w:rPr>
                        <w:t>Course Policies</w:t>
                      </w:r>
                    </w:p>
                  </w:txbxContent>
                </v:textbox>
              </v:shape>
            </w:pict>
          </mc:Fallback>
        </mc:AlternateContent>
      </w:r>
    </w:p>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5856" behindDoc="0" locked="0" layoutInCell="1" allowOverlap="1" wp14:anchorId="46ABAD3D" wp14:editId="4321C697">
                <wp:simplePos x="0" y="0"/>
                <wp:positionH relativeFrom="column">
                  <wp:posOffset>1</wp:posOffset>
                </wp:positionH>
                <wp:positionV relativeFrom="paragraph">
                  <wp:posOffset>193620</wp:posOffset>
                </wp:positionV>
                <wp:extent cx="6042660" cy="0"/>
                <wp:effectExtent l="0" t="19050" r="34290" b="19050"/>
                <wp:wrapNone/>
                <wp:docPr id="16" name="Straight Connector 16"/>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B1C8D7" id="Straight Connector 16"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25pt" to="475.8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" strokecolor="#f9c525" strokeweight="3pt"/>
            </w:pict>
          </mc:Fallback>
        </mc:AlternateContent>
      </w:r>
      <w:r w:rsidRPr="006468B5">
        <w:rPr>
          <w:rFonts w:cstheme="minorHAnsi"/>
          <w:b/>
          <w:noProof/>
        </w:rPr>
        <w:t>Attendance</w:t>
      </w:r>
    </w:p>
    <w:tbl>
      <w:tblPr>
        <w:tblW w:w="9360" w:type="dxa"/>
        <w:tblInd w:w="-108" w:type="dxa"/>
        <w:tblLook w:val="04A0" w:firstRow="1" w:lastRow="0" w:firstColumn="1" w:lastColumn="0" w:noHBand="0" w:noVBand="1"/>
      </w:tblPr>
      <w:tblGrid>
        <w:gridCol w:w="9360"/>
      </w:tblGrid>
      <w:tr w:rsidR="003A6056" w:rsidRPr="003A6056" w:rsidTr="00E371C2">
        <w:trPr>
          <w:trHeight w:val="404"/>
        </w:trPr>
        <w:tc>
          <w:tcPr>
            <w:tcW w:w="9360" w:type="dxa"/>
            <w:tcBorders>
              <w:top w:val="nil"/>
              <w:left w:val="nil"/>
              <w:bottom w:val="nil"/>
              <w:right w:val="nil"/>
            </w:tcBorders>
            <w:shd w:val="clear" w:color="auto" w:fill="auto"/>
            <w:noWrap/>
            <w:vAlign w:val="center"/>
          </w:tcPr>
          <w:p w:rsidR="00C45C4D" w:rsidRPr="00C45C4D" w:rsidRDefault="00C45C4D" w:rsidP="00C45C4D">
            <w:pPr>
              <w:spacing w:before="100" w:beforeAutospacing="1" w:after="100" w:afterAutospacing="1" w:line="240" w:lineRule="auto"/>
              <w:rPr>
                <w:rFonts w:eastAsia="Times New Roman" w:cstheme="minorHAnsi"/>
                <w:color w:val="333333"/>
                <w:lang w:val="en"/>
              </w:rPr>
            </w:pPr>
            <w:r w:rsidRPr="00C45C4D">
              <w:rPr>
                <w:rFonts w:eastAsia="Times New Roman" w:cstheme="minorHAnsi"/>
                <w:color w:val="333333"/>
                <w:lang w:val="en"/>
              </w:rPr>
              <w:t>Attendance will be taken at the start of each class.  If a student is tardy or leaves early twice, that equals one absence.  In addition to attending class, students are expected to take part in the class by actively participating in discussions and performances.  If you do not attend class, you cannot take part in the class!  Your fellow classmates are relying on your attendance so they can do their work; please don’t let them down.</w:t>
            </w:r>
          </w:p>
          <w:p w:rsidR="00C45C4D" w:rsidRPr="00C45C4D" w:rsidRDefault="00C45C4D" w:rsidP="00C45C4D">
            <w:pPr>
              <w:spacing w:before="100" w:beforeAutospacing="1" w:after="100" w:afterAutospacing="1" w:line="240" w:lineRule="auto"/>
              <w:rPr>
                <w:rFonts w:eastAsia="Times New Roman" w:cstheme="minorHAnsi"/>
                <w:color w:val="333333"/>
                <w:lang w:val="en"/>
              </w:rPr>
            </w:pPr>
            <w:r w:rsidRPr="00C45C4D">
              <w:rPr>
                <w:rFonts w:eastAsia="Times New Roman" w:cstheme="minorHAnsi"/>
                <w:color w:val="333333"/>
                <w:lang w:val="en"/>
              </w:rPr>
              <w:t>It is understandable that issues can come up, e.g., a student’s car breaks down on the way to class, or a student has a University sponsored event that conflicts with the class time.  To account for these occasions, students have TWO free absences before it affects their grade.  Since students have TWO free absences, there are NO excused absences after that. Each additional absence will affect your grade by 1/2 step (A to A-, for example).  Students who miss more than 20% of class meetings will receive a failing grade for the course.</w:t>
            </w:r>
          </w:p>
          <w:p w:rsidR="00BF5F1B" w:rsidRPr="00BF5F1B" w:rsidRDefault="00BF5F1B" w:rsidP="00BF5F1B">
            <w:pPr>
              <w:spacing w:after="0" w:line="240" w:lineRule="auto"/>
              <w:rPr>
                <w:rFonts w:ascii="Arial" w:eastAsia="Times New Roman" w:hAnsi="Arial" w:cs="Arial"/>
                <w:color w:val="333333"/>
                <w:sz w:val="20"/>
                <w:szCs w:val="20"/>
                <w:lang w:val="en"/>
              </w:rPr>
            </w:pPr>
          </w:p>
        </w:tc>
        <w:bookmarkStart w:id="0" w:name="_GoBack"/>
        <w:bookmarkEnd w:id="0"/>
      </w:tr>
    </w:tbl>
    <w:p w:rsidR="00D34439" w:rsidRPr="006468B5" w:rsidRDefault="00D34439" w:rsidP="00D34439">
      <w:pPr>
        <w:spacing w:after="0" w:line="360" w:lineRule="auto"/>
        <w:rPr>
          <w:rFonts w:cstheme="minorHAnsi"/>
          <w:b/>
        </w:rPr>
      </w:pPr>
      <w:r w:rsidRPr="006468B5">
        <w:rPr>
          <w:rFonts w:cstheme="minorHAnsi"/>
          <w:b/>
          <w:noProof/>
        </w:rPr>
        <mc:AlternateContent>
          <mc:Choice Requires="wps">
            <w:drawing>
              <wp:anchor distT="0" distB="0" distL="114300" distR="114300" simplePos="0" relativeHeight="251706880" behindDoc="0" locked="0" layoutInCell="1" allowOverlap="1" wp14:anchorId="01CC6900" wp14:editId="19E4C5D2">
                <wp:simplePos x="0" y="0"/>
                <wp:positionH relativeFrom="column">
                  <wp:posOffset>-1</wp:posOffset>
                </wp:positionH>
                <wp:positionV relativeFrom="paragraph">
                  <wp:posOffset>200494</wp:posOffset>
                </wp:positionV>
                <wp:extent cx="6042991" cy="0"/>
                <wp:effectExtent l="0" t="19050" r="34290" b="19050"/>
                <wp:wrapNone/>
                <wp:docPr id="17" name="Straight Connector 17"/>
                <wp:cNvGraphicFramePr/>
                <a:graphic xmlns:a="http://schemas.openxmlformats.org/drawingml/2006/main">
                  <a:graphicData uri="http://schemas.microsoft.com/office/word/2010/wordprocessingShape">
                    <wps:wsp>
                      <wps:cNvCnPr/>
                      <wps:spPr>
                        <a:xfrm>
                          <a:off x="0" y="0"/>
                          <a:ext cx="6042991"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EFC2929" id="Straight Connector 17"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" strokecolor="#f9c525" strokeweight="3pt"/>
            </w:pict>
          </mc:Fallback>
        </mc:AlternateContent>
      </w:r>
      <w:r w:rsidRPr="006468B5">
        <w:rPr>
          <w:rFonts w:cstheme="minorHAnsi"/>
          <w:b/>
        </w:rPr>
        <w:t xml:space="preserve">Assignment and Grading </w:t>
      </w:r>
    </w:p>
    <w:tbl>
      <w:tblPr>
        <w:tblW w:w="9468" w:type="dxa"/>
        <w:tblInd w:w="-108" w:type="dxa"/>
        <w:tblLook w:val="04A0" w:firstRow="1" w:lastRow="0" w:firstColumn="1" w:lastColumn="0" w:noHBand="0" w:noVBand="1"/>
      </w:tblPr>
      <w:tblGrid>
        <w:gridCol w:w="9468"/>
      </w:tblGrid>
      <w:tr w:rsidR="003A6056" w:rsidRPr="00FE2DFD" w:rsidTr="006B5D9B">
        <w:trPr>
          <w:trHeight w:val="404"/>
        </w:trPr>
        <w:tc>
          <w:tcPr>
            <w:tcW w:w="9468" w:type="dxa"/>
            <w:tcBorders>
              <w:top w:val="nil"/>
              <w:left w:val="nil"/>
              <w:bottom w:val="nil"/>
              <w:right w:val="nil"/>
            </w:tcBorders>
            <w:shd w:val="clear" w:color="auto" w:fill="auto"/>
            <w:noWrap/>
            <w:vAlign w:val="center"/>
          </w:tcPr>
          <w:p w:rsidR="007D62E0" w:rsidRDefault="007D62E0" w:rsidP="00F05DE2">
            <w:pPr>
              <w:pStyle w:val="BodyText"/>
              <w:kinsoku w:val="0"/>
              <w:overflowPunct w:val="0"/>
              <w:spacing w:before="62" w:line="276" w:lineRule="auto"/>
              <w:ind w:left="40"/>
              <w:rPr>
                <w:rFonts w:asciiTheme="minorHAnsi" w:hAnsiTheme="minorHAnsi" w:cstheme="minorHAnsi"/>
                <w:b/>
                <w:sz w:val="20"/>
                <w:szCs w:val="20"/>
              </w:rPr>
            </w:pPr>
          </w:p>
          <w:p w:rsidR="00F05DE2" w:rsidRPr="00E456D3" w:rsidRDefault="00F05DE2" w:rsidP="00F05DE2">
            <w:pPr>
              <w:pStyle w:val="BodyText"/>
              <w:kinsoku w:val="0"/>
              <w:overflowPunct w:val="0"/>
              <w:spacing w:before="62" w:line="276" w:lineRule="auto"/>
              <w:ind w:left="40"/>
              <w:rPr>
                <w:rFonts w:asciiTheme="minorHAnsi" w:hAnsiTheme="minorHAnsi" w:cstheme="minorHAnsi"/>
                <w:b/>
                <w:sz w:val="20"/>
                <w:szCs w:val="20"/>
              </w:rPr>
            </w:pPr>
          </w:p>
        </w:tc>
      </w:tr>
    </w:tbl>
    <w:p w:rsidR="00D34439" w:rsidRDefault="00D34439" w:rsidP="00D34439">
      <w:pPr>
        <w:spacing w:after="0" w:line="360" w:lineRule="auto"/>
        <w:rPr>
          <w:rFonts w:cstheme="minorHAnsi"/>
          <w:b/>
          <w:noProof/>
        </w:rPr>
      </w:pPr>
      <w:r w:rsidRPr="006468B5">
        <w:rPr>
          <w:rFonts w:cstheme="minorHAnsi"/>
          <w:b/>
          <w:noProof/>
        </w:rPr>
        <mc:AlternateContent>
          <mc:Choice Requires="wps">
            <w:drawing>
              <wp:anchor distT="0" distB="0" distL="114300" distR="114300" simplePos="0" relativeHeight="251714048" behindDoc="0" locked="0" layoutInCell="1" allowOverlap="1" wp14:anchorId="0B170C89" wp14:editId="0E48A14A">
                <wp:simplePos x="0" y="0"/>
                <wp:positionH relativeFrom="column">
                  <wp:posOffset>0</wp:posOffset>
                </wp:positionH>
                <wp:positionV relativeFrom="paragraph">
                  <wp:posOffset>200743</wp:posOffset>
                </wp:positionV>
                <wp:extent cx="6042660" cy="0"/>
                <wp:effectExtent l="0" t="19050" r="34290" b="19050"/>
                <wp:wrapNone/>
                <wp:docPr id="23" name="Straight Connector 23"/>
                <wp:cNvGraphicFramePr/>
                <a:graphic xmlns:a="http://schemas.openxmlformats.org/drawingml/2006/main">
                  <a:graphicData uri="http://schemas.microsoft.com/office/word/2010/wordprocessingShape">
                    <wps:wsp>
                      <wps:cNvCnPr/>
                      <wps:spPr>
                        <a:xfrm>
                          <a:off x="0" y="0"/>
                          <a:ext cx="6042660" cy="0"/>
                        </a:xfrm>
                        <a:prstGeom prst="line">
                          <a:avLst/>
                        </a:prstGeom>
                        <a:noFill/>
                        <a:ln w="38100" cap="flat" cmpd="sng" algn="ctr">
                          <a:solidFill>
                            <a:srgbClr val="F9C525"/>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6504458" id="Straight Connector 23"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5.8pt" to="475.8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" strokecolor="#f9c525" strokeweight="3pt"/>
            </w:pict>
          </mc:Fallback>
        </mc:AlternateContent>
      </w:r>
      <w:r w:rsidRPr="006468B5">
        <w:rPr>
          <w:rFonts w:cstheme="minorHAnsi"/>
          <w:b/>
          <w:noProof/>
        </w:rPr>
        <w:t>Other</w:t>
      </w:r>
    </w:p>
    <w:p w:rsidR="00F05DE2" w:rsidRDefault="006B5D9B" w:rsidP="00F05DE2">
      <w:pPr>
        <w:pStyle w:val="BodyText"/>
        <w:kinsoku w:val="0"/>
        <w:overflowPunct w:val="0"/>
        <w:rPr>
          <w:b/>
          <w:bCs/>
          <w:color w:val="FFFFFF"/>
          <w:sz w:val="24"/>
          <w:szCs w:val="24"/>
          <w:shd w:val="clear" w:color="auto" w:fill="000000"/>
        </w:rPr>
      </w:pPr>
      <w:r w:rsidRPr="006B5D9B">
        <w:rPr>
          <w:b/>
          <w:bCs/>
          <w:color w:val="FFFFFF"/>
          <w:sz w:val="24"/>
          <w:szCs w:val="24"/>
          <w:shd w:val="clear" w:color="auto" w:fill="000000"/>
        </w:rPr>
        <w:lastRenderedPageBreak/>
        <w:t xml:space="preserve"> </w:t>
      </w:r>
    </w:p>
    <w:p w:rsidR="000356D9" w:rsidRDefault="000356D9" w:rsidP="00F05DE2">
      <w:pPr>
        <w:pStyle w:val="BodyText"/>
        <w:kinsoku w:val="0"/>
        <w:overflowPunct w:val="0"/>
        <w:rPr>
          <w:b/>
          <w:bCs/>
          <w:color w:val="FFFFFF"/>
          <w:sz w:val="24"/>
          <w:szCs w:val="24"/>
          <w:shd w:val="clear" w:color="auto" w:fill="000000"/>
        </w:rPr>
      </w:pPr>
    </w:p>
    <w:p w:rsidR="000356D9" w:rsidRDefault="000356D9" w:rsidP="000356D9">
      <w:pPr>
        <w:spacing w:after="0" w:line="240" w:lineRule="auto"/>
        <w:rPr>
          <w:rStyle w:val="Hyperlink"/>
          <w:rFonts w:cstheme="minorHAnsi"/>
          <w:color w:val="auto"/>
          <w:sz w:val="24"/>
          <w:szCs w:val="24"/>
        </w:rPr>
      </w:pPr>
      <w:r w:rsidRPr="000356D9">
        <w:rPr>
          <w:rFonts w:cstheme="minorHAnsi"/>
          <w:b/>
          <w:sz w:val="24"/>
          <w:szCs w:val="24"/>
        </w:rPr>
        <w:t>Syllabus Attachment Information</w:t>
      </w:r>
      <w:r w:rsidRPr="000356D9">
        <w:rPr>
          <w:rFonts w:cstheme="minorHAnsi"/>
          <w:sz w:val="24"/>
          <w:szCs w:val="24"/>
        </w:rPr>
        <w:t>:</w:t>
      </w:r>
      <w:r w:rsidRPr="000356D9">
        <w:rPr>
          <w:rFonts w:cstheme="minorHAnsi"/>
          <w:sz w:val="24"/>
          <w:szCs w:val="24"/>
        </w:rPr>
        <w:t xml:space="preserve"> The University’s approved Syllabus Attachment Information page provides information about important University and Academic Policies that all students should know. </w:t>
      </w:r>
      <w:hyperlink r:id="rId8" w:history="1">
        <w:r w:rsidRPr="000356D9">
          <w:rPr>
            <w:rStyle w:val="Hyperlink"/>
            <w:rFonts w:cstheme="minorHAnsi"/>
            <w:color w:val="auto"/>
            <w:sz w:val="24"/>
            <w:szCs w:val="24"/>
          </w:rPr>
          <w:t>https://www.etsu.edu/reg/academics/syllabus.php</w:t>
        </w:r>
      </w:hyperlink>
    </w:p>
    <w:p w:rsidR="000356D9" w:rsidRDefault="000356D9" w:rsidP="000356D9">
      <w:pPr>
        <w:spacing w:after="0" w:line="240" w:lineRule="auto"/>
        <w:rPr>
          <w:rStyle w:val="Hyperlink"/>
          <w:rFonts w:cstheme="minorHAnsi"/>
          <w:color w:val="auto"/>
          <w:sz w:val="24"/>
          <w:szCs w:val="24"/>
        </w:rPr>
      </w:pPr>
    </w:p>
    <w:p w:rsidR="000356D9" w:rsidRPr="000356D9" w:rsidRDefault="000356D9" w:rsidP="000356D9">
      <w:pPr>
        <w:spacing w:after="0" w:line="240" w:lineRule="auto"/>
        <w:rPr>
          <w:rFonts w:cstheme="minorHAnsi"/>
          <w:sz w:val="24"/>
          <w:szCs w:val="24"/>
        </w:rPr>
      </w:pPr>
    </w:p>
    <w:p w:rsidR="000356D9" w:rsidRPr="006B5D9B" w:rsidRDefault="000356D9" w:rsidP="00F05DE2">
      <w:pPr>
        <w:pStyle w:val="BodyText"/>
        <w:kinsoku w:val="0"/>
        <w:overflowPunct w:val="0"/>
        <w:rPr>
          <w:rFonts w:asciiTheme="minorHAnsi" w:hAnsiTheme="minorHAnsi" w:cstheme="minorHAnsi"/>
        </w:rPr>
      </w:pPr>
    </w:p>
    <w:sectPr w:rsidR="000356D9" w:rsidRPr="006B5D9B" w:rsidSect="0022781C">
      <w:head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C09" w:rsidRDefault="00155C09" w:rsidP="00F66C9E">
      <w:pPr>
        <w:spacing w:after="0" w:line="240" w:lineRule="auto"/>
      </w:pPr>
      <w:r>
        <w:separator/>
      </w:r>
    </w:p>
  </w:endnote>
  <w:endnote w:type="continuationSeparator" w:id="0">
    <w:p w:rsidR="00155C09" w:rsidRDefault="00155C09" w:rsidP="00F66C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8248135"/>
      <w:docPartObj>
        <w:docPartGallery w:val="Page Numbers (Bottom of Page)"/>
        <w:docPartUnique/>
      </w:docPartObj>
    </w:sdtPr>
    <w:sdtEndPr>
      <w:rPr>
        <w:noProof/>
      </w:rPr>
    </w:sdtEndPr>
    <w:sdtContent>
      <w:p w:rsidR="00056521" w:rsidRDefault="00056521">
        <w:pPr>
          <w:pStyle w:val="Footer"/>
          <w:jc w:val="center"/>
        </w:pPr>
        <w:r>
          <w:fldChar w:fldCharType="begin"/>
        </w:r>
        <w:r>
          <w:instrText xml:space="preserve"> PAGE   \* MERGEFORMAT </w:instrText>
        </w:r>
        <w:r>
          <w:fldChar w:fldCharType="separate"/>
        </w:r>
        <w:r w:rsidR="00C45C4D">
          <w:rPr>
            <w:noProof/>
          </w:rPr>
          <w:t>1</w:t>
        </w:r>
        <w:r>
          <w:rPr>
            <w:noProof/>
          </w:rPr>
          <w:fldChar w:fldCharType="end"/>
        </w:r>
      </w:p>
    </w:sdtContent>
  </w:sdt>
  <w:p w:rsidR="00056521" w:rsidRDefault="000565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C09" w:rsidRDefault="00155C09" w:rsidP="00F66C9E">
      <w:pPr>
        <w:spacing w:after="0" w:line="240" w:lineRule="auto"/>
      </w:pPr>
      <w:r>
        <w:separator/>
      </w:r>
    </w:p>
  </w:footnote>
  <w:footnote w:type="continuationSeparator" w:id="0">
    <w:p w:rsidR="00155C09" w:rsidRDefault="00155C09" w:rsidP="00F66C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6C9E" w:rsidRDefault="00F66C9E" w:rsidP="00F66C9E">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5A4E" w:rsidRPr="0022781C" w:rsidRDefault="0022781C" w:rsidP="0022781C">
    <w:pPr>
      <w:pStyle w:val="Header"/>
      <w:jc w:val="center"/>
    </w:pPr>
    <w:r w:rsidRPr="0022781C">
      <w:rPr>
        <w:noProof/>
      </w:rPr>
      <w:drawing>
        <wp:inline distT="0" distB="0" distL="0" distR="0">
          <wp:extent cx="2266950" cy="880010"/>
          <wp:effectExtent l="0" t="0" r="0" b="0"/>
          <wp:docPr id="10" name="Picture 10" descr="C:\Users\spurlin\AppData\Local\Microsoft\Windows\INetCache\Content.Outlook\282RG1AO\ETSU Logo_St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purlin\AppData\Local\Microsoft\Windows\INetCache\Content.Outlook\282RG1AO\ETSU Logo_St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752" cy="90594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65051"/>
    <w:multiLevelType w:val="multilevel"/>
    <w:tmpl w:val="CDC6B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027860"/>
    <w:multiLevelType w:val="multilevel"/>
    <w:tmpl w:val="A628D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8616EB"/>
    <w:multiLevelType w:val="hybridMultilevel"/>
    <w:tmpl w:val="BDA024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9"/>
    <w:rsid w:val="00011CEB"/>
    <w:rsid w:val="000356D9"/>
    <w:rsid w:val="00056521"/>
    <w:rsid w:val="000F7776"/>
    <w:rsid w:val="00100DF9"/>
    <w:rsid w:val="00155C09"/>
    <w:rsid w:val="00162B27"/>
    <w:rsid w:val="00163B0E"/>
    <w:rsid w:val="00183D8B"/>
    <w:rsid w:val="001A34E6"/>
    <w:rsid w:val="001D7FE3"/>
    <w:rsid w:val="0022781C"/>
    <w:rsid w:val="00250DC4"/>
    <w:rsid w:val="00275894"/>
    <w:rsid w:val="002775F0"/>
    <w:rsid w:val="00293706"/>
    <w:rsid w:val="00295676"/>
    <w:rsid w:val="00295A7E"/>
    <w:rsid w:val="002A11B7"/>
    <w:rsid w:val="002A196F"/>
    <w:rsid w:val="002A19B7"/>
    <w:rsid w:val="002A3BFC"/>
    <w:rsid w:val="002D1EBA"/>
    <w:rsid w:val="002E1595"/>
    <w:rsid w:val="002F5F93"/>
    <w:rsid w:val="00315B20"/>
    <w:rsid w:val="00356969"/>
    <w:rsid w:val="003A6056"/>
    <w:rsid w:val="003D54E6"/>
    <w:rsid w:val="00424B80"/>
    <w:rsid w:val="004C2051"/>
    <w:rsid w:val="004C2DFF"/>
    <w:rsid w:val="004F0510"/>
    <w:rsid w:val="00513F6F"/>
    <w:rsid w:val="00515A4E"/>
    <w:rsid w:val="00554CC0"/>
    <w:rsid w:val="00576D88"/>
    <w:rsid w:val="005B60B1"/>
    <w:rsid w:val="00607361"/>
    <w:rsid w:val="00620C8B"/>
    <w:rsid w:val="00630BA4"/>
    <w:rsid w:val="00637B18"/>
    <w:rsid w:val="006468B5"/>
    <w:rsid w:val="00655608"/>
    <w:rsid w:val="00674D73"/>
    <w:rsid w:val="006B5D9B"/>
    <w:rsid w:val="006B77E3"/>
    <w:rsid w:val="0070099D"/>
    <w:rsid w:val="00736C72"/>
    <w:rsid w:val="0073700D"/>
    <w:rsid w:val="007517C8"/>
    <w:rsid w:val="007D59F5"/>
    <w:rsid w:val="007D62E0"/>
    <w:rsid w:val="007E2A29"/>
    <w:rsid w:val="007E3150"/>
    <w:rsid w:val="00802F07"/>
    <w:rsid w:val="0081617B"/>
    <w:rsid w:val="00833E31"/>
    <w:rsid w:val="00837853"/>
    <w:rsid w:val="008B5E20"/>
    <w:rsid w:val="008B781B"/>
    <w:rsid w:val="008C1FD8"/>
    <w:rsid w:val="008F1BBC"/>
    <w:rsid w:val="00924E7C"/>
    <w:rsid w:val="00993110"/>
    <w:rsid w:val="009D38EF"/>
    <w:rsid w:val="009F10D5"/>
    <w:rsid w:val="009F23BF"/>
    <w:rsid w:val="009F7CEF"/>
    <w:rsid w:val="00A0045C"/>
    <w:rsid w:val="00A22221"/>
    <w:rsid w:val="00A90B9D"/>
    <w:rsid w:val="00AF5AEB"/>
    <w:rsid w:val="00B17C35"/>
    <w:rsid w:val="00B20AF7"/>
    <w:rsid w:val="00B55909"/>
    <w:rsid w:val="00BB27D8"/>
    <w:rsid w:val="00BD4D27"/>
    <w:rsid w:val="00BD4FCD"/>
    <w:rsid w:val="00BE1153"/>
    <w:rsid w:val="00BF5F1B"/>
    <w:rsid w:val="00C06B92"/>
    <w:rsid w:val="00C30F50"/>
    <w:rsid w:val="00C4094C"/>
    <w:rsid w:val="00C45C4D"/>
    <w:rsid w:val="00C654AF"/>
    <w:rsid w:val="00C66CBA"/>
    <w:rsid w:val="00CB5249"/>
    <w:rsid w:val="00CB65EA"/>
    <w:rsid w:val="00CC1B0D"/>
    <w:rsid w:val="00CE4F60"/>
    <w:rsid w:val="00D25BF6"/>
    <w:rsid w:val="00D34439"/>
    <w:rsid w:val="00D40B6F"/>
    <w:rsid w:val="00D6632E"/>
    <w:rsid w:val="00D817AA"/>
    <w:rsid w:val="00DA31AF"/>
    <w:rsid w:val="00DD3F7A"/>
    <w:rsid w:val="00DE065F"/>
    <w:rsid w:val="00DE6561"/>
    <w:rsid w:val="00E17FA5"/>
    <w:rsid w:val="00E2557B"/>
    <w:rsid w:val="00E32FC2"/>
    <w:rsid w:val="00E371C2"/>
    <w:rsid w:val="00E44D88"/>
    <w:rsid w:val="00E456D3"/>
    <w:rsid w:val="00E6789F"/>
    <w:rsid w:val="00E767FD"/>
    <w:rsid w:val="00EB120B"/>
    <w:rsid w:val="00EB6DCD"/>
    <w:rsid w:val="00F0547C"/>
    <w:rsid w:val="00F05DE2"/>
    <w:rsid w:val="00F2495C"/>
    <w:rsid w:val="00F3054C"/>
    <w:rsid w:val="00F30C9E"/>
    <w:rsid w:val="00F31B6D"/>
    <w:rsid w:val="00F32794"/>
    <w:rsid w:val="00F6469C"/>
    <w:rsid w:val="00F650BB"/>
    <w:rsid w:val="00F66C9E"/>
    <w:rsid w:val="00F7758C"/>
    <w:rsid w:val="00F86D89"/>
    <w:rsid w:val="00FE094D"/>
    <w:rsid w:val="00FE2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86CDE5"/>
  <w15:docId w15:val="{7C8A3E25-FA9F-439E-AFC7-635A526A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E371C2"/>
    <w:pPr>
      <w:autoSpaceDE w:val="0"/>
      <w:autoSpaceDN w:val="0"/>
      <w:adjustRightInd w:val="0"/>
      <w:spacing w:after="0" w:line="240" w:lineRule="auto"/>
      <w:ind w:left="40"/>
      <w:outlineLvl w:val="0"/>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7E2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7E2A29"/>
    <w:rPr>
      <w:rFonts w:ascii="Tahoma" w:hAnsi="Tahoma" w:cs="Tahoma"/>
      <w:sz w:val="16"/>
      <w:szCs w:val="16"/>
    </w:rPr>
  </w:style>
  <w:style w:type="table" w:styleId="TableGrid">
    <w:name w:val="Table Grid"/>
    <w:basedOn w:val="TableNormal"/>
    <w:uiPriority w:val="59"/>
    <w:rsid w:val="007E2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6C9E"/>
    <w:pPr>
      <w:ind w:left="720"/>
      <w:contextualSpacing/>
    </w:pPr>
  </w:style>
  <w:style w:type="paragraph" w:styleId="Header">
    <w:name w:val="header"/>
    <w:basedOn w:val="Normal"/>
    <w:link w:val="HeaderChar"/>
    <w:uiPriority w:val="99"/>
    <w:unhideWhenUsed/>
    <w:rsid w:val="00F66C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C9E"/>
  </w:style>
  <w:style w:type="paragraph" w:styleId="Footer">
    <w:name w:val="footer"/>
    <w:basedOn w:val="Normal"/>
    <w:link w:val="FooterChar"/>
    <w:uiPriority w:val="99"/>
    <w:unhideWhenUsed/>
    <w:rsid w:val="00F66C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C9E"/>
  </w:style>
  <w:style w:type="paragraph" w:customStyle="1" w:styleId="JeffLectureStyle">
    <w:name w:val="Jeff Lecture Style"/>
    <w:basedOn w:val="Normal"/>
    <w:rsid w:val="00F3054C"/>
    <w:pPr>
      <w:spacing w:after="0" w:line="240" w:lineRule="auto"/>
    </w:pPr>
    <w:rPr>
      <w:rFonts w:ascii="Century Gothic" w:eastAsia="Times New Roman" w:hAnsi="Century Gothic" w:cs="Times New Roman"/>
      <w:szCs w:val="24"/>
    </w:rPr>
  </w:style>
  <w:style w:type="character" w:styleId="Hyperlink">
    <w:name w:val="Hyperlink"/>
    <w:basedOn w:val="DefaultParagraphFont"/>
    <w:uiPriority w:val="99"/>
    <w:unhideWhenUsed/>
    <w:rsid w:val="00F30C9E"/>
    <w:rPr>
      <w:color w:val="0000FF" w:themeColor="hyperlink"/>
      <w:u w:val="single"/>
    </w:rPr>
  </w:style>
  <w:style w:type="paragraph" w:styleId="PlainText">
    <w:name w:val="Plain Text"/>
    <w:basedOn w:val="Normal"/>
    <w:link w:val="PlainTextChar"/>
    <w:rsid w:val="003A6056"/>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3A6056"/>
    <w:rPr>
      <w:rFonts w:ascii="Courier New" w:eastAsia="Times New Roman" w:hAnsi="Courier New" w:cs="Times New Roman"/>
      <w:sz w:val="20"/>
      <w:szCs w:val="20"/>
    </w:rPr>
  </w:style>
  <w:style w:type="character" w:styleId="FollowedHyperlink">
    <w:name w:val="FollowedHyperlink"/>
    <w:basedOn w:val="DefaultParagraphFont"/>
    <w:rsid w:val="00E456D3"/>
    <w:rPr>
      <w:color w:val="800080"/>
      <w:u w:val="single"/>
    </w:rPr>
  </w:style>
  <w:style w:type="character" w:styleId="Strong">
    <w:name w:val="Strong"/>
    <w:basedOn w:val="DefaultParagraphFont"/>
    <w:uiPriority w:val="22"/>
    <w:qFormat/>
    <w:rsid w:val="007D62E0"/>
    <w:rPr>
      <w:b/>
      <w:bCs/>
    </w:rPr>
  </w:style>
  <w:style w:type="paragraph" w:customStyle="1" w:styleId="style7">
    <w:name w:val="style7"/>
    <w:basedOn w:val="Normal"/>
    <w:rsid w:val="007D62E0"/>
    <w:pPr>
      <w:spacing w:before="100" w:beforeAutospacing="1" w:after="100" w:afterAutospacing="1" w:line="240" w:lineRule="auto"/>
      <w:jc w:val="center"/>
    </w:pPr>
    <w:rPr>
      <w:rFonts w:ascii="Verdana" w:eastAsia="Times New Roman" w:hAnsi="Verdana" w:cs="Times New Roman"/>
      <w:sz w:val="27"/>
      <w:szCs w:val="27"/>
    </w:rPr>
  </w:style>
  <w:style w:type="character" w:customStyle="1" w:styleId="style51">
    <w:name w:val="style51"/>
    <w:rsid w:val="007D62E0"/>
    <w:rPr>
      <w:rFonts w:ascii="Verdana" w:hAnsi="Verdana" w:hint="default"/>
      <w:sz w:val="27"/>
      <w:szCs w:val="27"/>
    </w:rPr>
  </w:style>
  <w:style w:type="character" w:customStyle="1" w:styleId="style41">
    <w:name w:val="style41"/>
    <w:rsid w:val="007D62E0"/>
    <w:rPr>
      <w:sz w:val="27"/>
      <w:szCs w:val="27"/>
    </w:rPr>
  </w:style>
  <w:style w:type="paragraph" w:customStyle="1" w:styleId="Default">
    <w:name w:val="Default"/>
    <w:rsid w:val="00CC1B0D"/>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C1B0D"/>
    <w:pPr>
      <w:autoSpaceDE w:val="0"/>
      <w:autoSpaceDN w:val="0"/>
      <w:adjustRightInd w:val="0"/>
      <w:spacing w:after="0" w:line="240" w:lineRule="auto"/>
    </w:pPr>
    <w:rPr>
      <w:rFonts w:ascii="Arial" w:hAnsi="Arial" w:cs="Arial"/>
    </w:rPr>
  </w:style>
  <w:style w:type="character" w:customStyle="1" w:styleId="BodyTextChar">
    <w:name w:val="Body Text Char"/>
    <w:basedOn w:val="DefaultParagraphFont"/>
    <w:link w:val="BodyText"/>
    <w:uiPriority w:val="1"/>
    <w:rsid w:val="00CC1B0D"/>
    <w:rPr>
      <w:rFonts w:ascii="Arial" w:hAnsi="Arial" w:cs="Arial"/>
    </w:rPr>
  </w:style>
  <w:style w:type="paragraph" w:customStyle="1" w:styleId="TableParagraph">
    <w:name w:val="Table Paragraph"/>
    <w:basedOn w:val="Normal"/>
    <w:uiPriority w:val="1"/>
    <w:qFormat/>
    <w:rsid w:val="00CC1B0D"/>
    <w:pPr>
      <w:autoSpaceDE w:val="0"/>
      <w:autoSpaceDN w:val="0"/>
      <w:adjustRightInd w:val="0"/>
      <w:spacing w:before="46" w:after="0" w:line="240" w:lineRule="auto"/>
    </w:pPr>
    <w:rPr>
      <w:rFonts w:ascii="Arial" w:hAnsi="Arial" w:cs="Arial"/>
      <w:sz w:val="24"/>
      <w:szCs w:val="24"/>
    </w:rPr>
  </w:style>
  <w:style w:type="character" w:customStyle="1" w:styleId="Heading1Char">
    <w:name w:val="Heading 1 Char"/>
    <w:basedOn w:val="DefaultParagraphFont"/>
    <w:link w:val="Heading1"/>
    <w:uiPriority w:val="1"/>
    <w:rsid w:val="00E371C2"/>
    <w:rPr>
      <w:rFonts w:ascii="Arial" w:hAnsi="Arial" w:cs="Arial"/>
      <w:b/>
      <w:bCs/>
      <w:sz w:val="24"/>
      <w:szCs w:val="24"/>
    </w:rPr>
  </w:style>
  <w:style w:type="paragraph" w:styleId="NormalWeb">
    <w:name w:val="Normal (Web)"/>
    <w:basedOn w:val="Normal"/>
    <w:uiPriority w:val="99"/>
    <w:semiHidden/>
    <w:unhideWhenUsed/>
    <w:rsid w:val="00295A7E"/>
    <w:rPr>
      <w:rFonts w:ascii="Times New Roman" w:hAnsi="Times New Roman" w:cs="Times New Roman"/>
      <w:sz w:val="24"/>
      <w:szCs w:val="24"/>
    </w:rPr>
  </w:style>
  <w:style w:type="character" w:styleId="Emphasis">
    <w:name w:val="Emphasis"/>
    <w:basedOn w:val="DefaultParagraphFont"/>
    <w:uiPriority w:val="20"/>
    <w:qFormat/>
    <w:rsid w:val="007009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3096">
      <w:bodyDiv w:val="1"/>
      <w:marLeft w:val="300"/>
      <w:marRight w:val="300"/>
      <w:marTop w:val="300"/>
      <w:marBottom w:val="300"/>
      <w:divBdr>
        <w:top w:val="none" w:sz="0" w:space="0" w:color="auto"/>
        <w:left w:val="none" w:sz="0" w:space="0" w:color="auto"/>
        <w:bottom w:val="none" w:sz="0" w:space="0" w:color="auto"/>
        <w:right w:val="none" w:sz="0" w:space="0" w:color="auto"/>
      </w:divBdr>
    </w:div>
    <w:div w:id="101848520">
      <w:bodyDiv w:val="1"/>
      <w:marLeft w:val="300"/>
      <w:marRight w:val="300"/>
      <w:marTop w:val="300"/>
      <w:marBottom w:val="300"/>
      <w:divBdr>
        <w:top w:val="none" w:sz="0" w:space="0" w:color="auto"/>
        <w:left w:val="none" w:sz="0" w:space="0" w:color="auto"/>
        <w:bottom w:val="none" w:sz="0" w:space="0" w:color="auto"/>
        <w:right w:val="none" w:sz="0" w:space="0" w:color="auto"/>
      </w:divBdr>
    </w:div>
    <w:div w:id="180437809">
      <w:bodyDiv w:val="1"/>
      <w:marLeft w:val="0"/>
      <w:marRight w:val="0"/>
      <w:marTop w:val="0"/>
      <w:marBottom w:val="0"/>
      <w:divBdr>
        <w:top w:val="none" w:sz="0" w:space="0" w:color="auto"/>
        <w:left w:val="none" w:sz="0" w:space="0" w:color="auto"/>
        <w:bottom w:val="none" w:sz="0" w:space="0" w:color="auto"/>
        <w:right w:val="none" w:sz="0" w:space="0" w:color="auto"/>
      </w:divBdr>
    </w:div>
    <w:div w:id="324432471">
      <w:bodyDiv w:val="1"/>
      <w:marLeft w:val="300"/>
      <w:marRight w:val="300"/>
      <w:marTop w:val="300"/>
      <w:marBottom w:val="300"/>
      <w:divBdr>
        <w:top w:val="none" w:sz="0" w:space="0" w:color="auto"/>
        <w:left w:val="none" w:sz="0" w:space="0" w:color="auto"/>
        <w:bottom w:val="none" w:sz="0" w:space="0" w:color="auto"/>
        <w:right w:val="none" w:sz="0" w:space="0" w:color="auto"/>
      </w:divBdr>
    </w:div>
    <w:div w:id="456071624">
      <w:bodyDiv w:val="1"/>
      <w:marLeft w:val="300"/>
      <w:marRight w:val="300"/>
      <w:marTop w:val="300"/>
      <w:marBottom w:val="300"/>
      <w:divBdr>
        <w:top w:val="none" w:sz="0" w:space="0" w:color="auto"/>
        <w:left w:val="none" w:sz="0" w:space="0" w:color="auto"/>
        <w:bottom w:val="none" w:sz="0" w:space="0" w:color="auto"/>
        <w:right w:val="none" w:sz="0" w:space="0" w:color="auto"/>
      </w:divBdr>
    </w:div>
    <w:div w:id="545488769">
      <w:bodyDiv w:val="1"/>
      <w:marLeft w:val="0"/>
      <w:marRight w:val="0"/>
      <w:marTop w:val="0"/>
      <w:marBottom w:val="0"/>
      <w:divBdr>
        <w:top w:val="none" w:sz="0" w:space="0" w:color="auto"/>
        <w:left w:val="none" w:sz="0" w:space="0" w:color="auto"/>
        <w:bottom w:val="none" w:sz="0" w:space="0" w:color="auto"/>
        <w:right w:val="none" w:sz="0" w:space="0" w:color="auto"/>
      </w:divBdr>
    </w:div>
    <w:div w:id="794838359">
      <w:bodyDiv w:val="1"/>
      <w:marLeft w:val="300"/>
      <w:marRight w:val="300"/>
      <w:marTop w:val="300"/>
      <w:marBottom w:val="300"/>
      <w:divBdr>
        <w:top w:val="none" w:sz="0" w:space="0" w:color="auto"/>
        <w:left w:val="none" w:sz="0" w:space="0" w:color="auto"/>
        <w:bottom w:val="none" w:sz="0" w:space="0" w:color="auto"/>
        <w:right w:val="none" w:sz="0" w:space="0" w:color="auto"/>
      </w:divBdr>
    </w:div>
    <w:div w:id="1017971660">
      <w:bodyDiv w:val="1"/>
      <w:marLeft w:val="0"/>
      <w:marRight w:val="0"/>
      <w:marTop w:val="0"/>
      <w:marBottom w:val="0"/>
      <w:divBdr>
        <w:top w:val="none" w:sz="0" w:space="0" w:color="auto"/>
        <w:left w:val="none" w:sz="0" w:space="0" w:color="auto"/>
        <w:bottom w:val="none" w:sz="0" w:space="0" w:color="auto"/>
        <w:right w:val="none" w:sz="0" w:space="0" w:color="auto"/>
      </w:divBdr>
    </w:div>
    <w:div w:id="1052265392">
      <w:bodyDiv w:val="1"/>
      <w:marLeft w:val="300"/>
      <w:marRight w:val="300"/>
      <w:marTop w:val="300"/>
      <w:marBottom w:val="300"/>
      <w:divBdr>
        <w:top w:val="none" w:sz="0" w:space="0" w:color="auto"/>
        <w:left w:val="none" w:sz="0" w:space="0" w:color="auto"/>
        <w:bottom w:val="none" w:sz="0" w:space="0" w:color="auto"/>
        <w:right w:val="none" w:sz="0" w:space="0" w:color="auto"/>
      </w:divBdr>
    </w:div>
    <w:div w:id="1245604961">
      <w:bodyDiv w:val="1"/>
      <w:marLeft w:val="0"/>
      <w:marRight w:val="0"/>
      <w:marTop w:val="0"/>
      <w:marBottom w:val="0"/>
      <w:divBdr>
        <w:top w:val="none" w:sz="0" w:space="0" w:color="auto"/>
        <w:left w:val="none" w:sz="0" w:space="0" w:color="auto"/>
        <w:bottom w:val="none" w:sz="0" w:space="0" w:color="auto"/>
        <w:right w:val="none" w:sz="0" w:space="0" w:color="auto"/>
      </w:divBdr>
    </w:div>
    <w:div w:id="1284192703">
      <w:bodyDiv w:val="1"/>
      <w:marLeft w:val="0"/>
      <w:marRight w:val="0"/>
      <w:marTop w:val="0"/>
      <w:marBottom w:val="0"/>
      <w:divBdr>
        <w:top w:val="none" w:sz="0" w:space="0" w:color="auto"/>
        <w:left w:val="none" w:sz="0" w:space="0" w:color="auto"/>
        <w:bottom w:val="none" w:sz="0" w:space="0" w:color="auto"/>
        <w:right w:val="none" w:sz="0" w:space="0" w:color="auto"/>
      </w:divBdr>
    </w:div>
    <w:div w:id="1285191946">
      <w:bodyDiv w:val="1"/>
      <w:marLeft w:val="300"/>
      <w:marRight w:val="300"/>
      <w:marTop w:val="300"/>
      <w:marBottom w:val="300"/>
      <w:divBdr>
        <w:top w:val="none" w:sz="0" w:space="0" w:color="auto"/>
        <w:left w:val="none" w:sz="0" w:space="0" w:color="auto"/>
        <w:bottom w:val="none" w:sz="0" w:space="0" w:color="auto"/>
        <w:right w:val="none" w:sz="0" w:space="0" w:color="auto"/>
      </w:divBdr>
    </w:div>
    <w:div w:id="1353993104">
      <w:bodyDiv w:val="1"/>
      <w:marLeft w:val="0"/>
      <w:marRight w:val="0"/>
      <w:marTop w:val="0"/>
      <w:marBottom w:val="0"/>
      <w:divBdr>
        <w:top w:val="none" w:sz="0" w:space="0" w:color="auto"/>
        <w:left w:val="none" w:sz="0" w:space="0" w:color="auto"/>
        <w:bottom w:val="none" w:sz="0" w:space="0" w:color="auto"/>
        <w:right w:val="none" w:sz="0" w:space="0" w:color="auto"/>
      </w:divBdr>
    </w:div>
    <w:div w:id="1356493006">
      <w:bodyDiv w:val="1"/>
      <w:marLeft w:val="300"/>
      <w:marRight w:val="300"/>
      <w:marTop w:val="300"/>
      <w:marBottom w:val="300"/>
      <w:divBdr>
        <w:top w:val="none" w:sz="0" w:space="0" w:color="auto"/>
        <w:left w:val="none" w:sz="0" w:space="0" w:color="auto"/>
        <w:bottom w:val="none" w:sz="0" w:space="0" w:color="auto"/>
        <w:right w:val="none" w:sz="0" w:space="0" w:color="auto"/>
      </w:divBdr>
    </w:div>
    <w:div w:id="1372614874">
      <w:bodyDiv w:val="1"/>
      <w:marLeft w:val="300"/>
      <w:marRight w:val="300"/>
      <w:marTop w:val="300"/>
      <w:marBottom w:val="300"/>
      <w:divBdr>
        <w:top w:val="none" w:sz="0" w:space="0" w:color="auto"/>
        <w:left w:val="none" w:sz="0" w:space="0" w:color="auto"/>
        <w:bottom w:val="none" w:sz="0" w:space="0" w:color="auto"/>
        <w:right w:val="none" w:sz="0" w:space="0" w:color="auto"/>
      </w:divBdr>
    </w:div>
    <w:div w:id="1450934257">
      <w:bodyDiv w:val="1"/>
      <w:marLeft w:val="300"/>
      <w:marRight w:val="300"/>
      <w:marTop w:val="300"/>
      <w:marBottom w:val="300"/>
      <w:divBdr>
        <w:top w:val="none" w:sz="0" w:space="0" w:color="auto"/>
        <w:left w:val="none" w:sz="0" w:space="0" w:color="auto"/>
        <w:bottom w:val="none" w:sz="0" w:space="0" w:color="auto"/>
        <w:right w:val="none" w:sz="0" w:space="0" w:color="auto"/>
      </w:divBdr>
    </w:div>
    <w:div w:id="1541549076">
      <w:bodyDiv w:val="1"/>
      <w:marLeft w:val="0"/>
      <w:marRight w:val="0"/>
      <w:marTop w:val="0"/>
      <w:marBottom w:val="0"/>
      <w:divBdr>
        <w:top w:val="none" w:sz="0" w:space="0" w:color="auto"/>
        <w:left w:val="none" w:sz="0" w:space="0" w:color="auto"/>
        <w:bottom w:val="none" w:sz="0" w:space="0" w:color="auto"/>
        <w:right w:val="none" w:sz="0" w:space="0" w:color="auto"/>
      </w:divBdr>
    </w:div>
    <w:div w:id="1561483154">
      <w:bodyDiv w:val="1"/>
      <w:marLeft w:val="300"/>
      <w:marRight w:val="300"/>
      <w:marTop w:val="300"/>
      <w:marBottom w:val="300"/>
      <w:divBdr>
        <w:top w:val="none" w:sz="0" w:space="0" w:color="auto"/>
        <w:left w:val="none" w:sz="0" w:space="0" w:color="auto"/>
        <w:bottom w:val="none" w:sz="0" w:space="0" w:color="auto"/>
        <w:right w:val="none" w:sz="0" w:space="0" w:color="auto"/>
      </w:divBdr>
    </w:div>
    <w:div w:id="1676607970">
      <w:bodyDiv w:val="1"/>
      <w:marLeft w:val="0"/>
      <w:marRight w:val="0"/>
      <w:marTop w:val="0"/>
      <w:marBottom w:val="0"/>
      <w:divBdr>
        <w:top w:val="none" w:sz="0" w:space="0" w:color="auto"/>
        <w:left w:val="none" w:sz="0" w:space="0" w:color="auto"/>
        <w:bottom w:val="none" w:sz="0" w:space="0" w:color="auto"/>
        <w:right w:val="none" w:sz="0" w:space="0" w:color="auto"/>
      </w:divBdr>
    </w:div>
    <w:div w:id="1694458262">
      <w:bodyDiv w:val="1"/>
      <w:marLeft w:val="300"/>
      <w:marRight w:val="300"/>
      <w:marTop w:val="300"/>
      <w:marBottom w:val="300"/>
      <w:divBdr>
        <w:top w:val="none" w:sz="0" w:space="0" w:color="auto"/>
        <w:left w:val="none" w:sz="0" w:space="0" w:color="auto"/>
        <w:bottom w:val="none" w:sz="0" w:space="0" w:color="auto"/>
        <w:right w:val="none" w:sz="0" w:space="0" w:color="auto"/>
      </w:divBdr>
    </w:div>
    <w:div w:id="1730952670">
      <w:bodyDiv w:val="1"/>
      <w:marLeft w:val="300"/>
      <w:marRight w:val="300"/>
      <w:marTop w:val="300"/>
      <w:marBottom w:val="300"/>
      <w:divBdr>
        <w:top w:val="none" w:sz="0" w:space="0" w:color="auto"/>
        <w:left w:val="none" w:sz="0" w:space="0" w:color="auto"/>
        <w:bottom w:val="none" w:sz="0" w:space="0" w:color="auto"/>
        <w:right w:val="none" w:sz="0" w:space="0" w:color="auto"/>
      </w:divBdr>
    </w:div>
    <w:div w:id="1866557846">
      <w:bodyDiv w:val="1"/>
      <w:marLeft w:val="300"/>
      <w:marRight w:val="300"/>
      <w:marTop w:val="300"/>
      <w:marBottom w:val="300"/>
      <w:divBdr>
        <w:top w:val="none" w:sz="0" w:space="0" w:color="auto"/>
        <w:left w:val="none" w:sz="0" w:space="0" w:color="auto"/>
        <w:bottom w:val="none" w:sz="0" w:space="0" w:color="auto"/>
        <w:right w:val="none" w:sz="0" w:space="0" w:color="auto"/>
      </w:divBdr>
    </w:div>
    <w:div w:id="1883521008">
      <w:bodyDiv w:val="1"/>
      <w:marLeft w:val="300"/>
      <w:marRight w:val="300"/>
      <w:marTop w:val="300"/>
      <w:marBottom w:val="300"/>
      <w:divBdr>
        <w:top w:val="none" w:sz="0" w:space="0" w:color="auto"/>
        <w:left w:val="none" w:sz="0" w:space="0" w:color="auto"/>
        <w:bottom w:val="none" w:sz="0" w:space="0" w:color="auto"/>
        <w:right w:val="none" w:sz="0" w:space="0" w:color="auto"/>
      </w:divBdr>
    </w:div>
    <w:div w:id="2021082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su.edu/reg/academics/syllabus.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FEFC2-8970-4A19-8D3F-468F1A025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Roach, Evelyn N.</cp:lastModifiedBy>
  <cp:revision>2</cp:revision>
  <cp:lastPrinted>2020-03-06T20:51:00Z</cp:lastPrinted>
  <dcterms:created xsi:type="dcterms:W3CDTF">2020-06-22T14:00:00Z</dcterms:created>
  <dcterms:modified xsi:type="dcterms:W3CDTF">2020-06-22T14:00:00Z</dcterms:modified>
</cp:coreProperties>
</file>