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30272E" w:rsidP="0022781C">
      <w:pPr>
        <w:spacing w:before="240" w:after="0" w:line="240" w:lineRule="auto"/>
        <w:jc w:val="center"/>
        <w:rPr>
          <w:b/>
          <w:sz w:val="28"/>
          <w:szCs w:val="28"/>
        </w:rPr>
      </w:pPr>
      <w:r>
        <w:rPr>
          <w:b/>
          <w:sz w:val="28"/>
        </w:rPr>
        <w:t>MUSC 1273</w:t>
      </w:r>
      <w:r w:rsidR="00515A4E" w:rsidRPr="00FE094D">
        <w:rPr>
          <w:b/>
          <w:sz w:val="28"/>
          <w:szCs w:val="28"/>
        </w:rPr>
        <w:t xml:space="preserve"> </w:t>
      </w:r>
      <w:r w:rsidR="00F3054C" w:rsidRPr="00FE094D">
        <w:rPr>
          <w:b/>
          <w:sz w:val="28"/>
          <w:szCs w:val="28"/>
        </w:rPr>
        <w:t xml:space="preserve">– </w:t>
      </w:r>
      <w:r>
        <w:rPr>
          <w:b/>
          <w:sz w:val="28"/>
          <w:szCs w:val="28"/>
        </w:rPr>
        <w:t>Piano Ensemble</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AF394A">
        <w:rPr>
          <w:sz w:val="24"/>
          <w:szCs w:val="28"/>
        </w:rPr>
        <w:t>1</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F854F7" w:rsidRDefault="0030272E" w:rsidP="007D62E0">
      <w:pPr>
        <w:rPr>
          <w:rFonts w:cstheme="minorHAnsi"/>
          <w:color w:val="333333"/>
          <w:sz w:val="24"/>
          <w:lang w:val="en"/>
        </w:rPr>
      </w:pPr>
      <w:proofErr w:type="spellStart"/>
      <w:r>
        <w:rPr>
          <w:rFonts w:cstheme="minorHAnsi"/>
          <w:i/>
        </w:rPr>
        <w:t>Co</w:t>
      </w:r>
      <w:r w:rsidR="003A6056" w:rsidRPr="00DA31AF">
        <w:rPr>
          <w:rFonts w:cstheme="minorHAnsi"/>
          <w:i/>
        </w:rPr>
        <w:t>requisites</w:t>
      </w:r>
      <w:proofErr w:type="spellEnd"/>
      <w:r w:rsidR="003A6056" w:rsidRPr="00100DF9">
        <w:rPr>
          <w:rFonts w:cstheme="minorHAnsi"/>
        </w:rPr>
        <w:t xml:space="preserve">: </w:t>
      </w:r>
      <w:r w:rsidRPr="0030272E">
        <w:rPr>
          <w:rFonts w:cstheme="minorHAnsi"/>
          <w:color w:val="333333"/>
          <w:lang w:val="en"/>
        </w:rPr>
        <w:t>MUSC 1801, 2901, or 3901</w:t>
      </w:r>
      <w:r>
        <w:rPr>
          <w:rFonts w:ascii="Arial" w:hAnsi="Arial" w:cs="Arial"/>
          <w:color w:val="333333"/>
          <w:sz w:val="20"/>
          <w:szCs w:val="20"/>
          <w:lang w:val="en"/>
        </w:rPr>
        <w:t xml:space="preserve"> </w:t>
      </w:r>
      <w:r w:rsidR="003A6056" w:rsidRPr="00100DF9">
        <w:rPr>
          <w:rFonts w:cstheme="minorHAnsi"/>
        </w:rPr>
        <w:br/>
      </w:r>
      <w:r w:rsidRPr="0030272E">
        <w:rPr>
          <w:rFonts w:cstheme="minorHAnsi"/>
          <w:color w:val="333333"/>
          <w:lang w:val="en"/>
        </w:rPr>
        <w:t>Introduces piano ensemble repertoire and its tradition. Topics include developing rehearsal methods and awareness of professional courtesy in piano ensemble settings</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30272E" w:rsidRPr="0030272E" w:rsidRDefault="0030272E" w:rsidP="0030272E">
      <w:pPr>
        <w:spacing w:before="100" w:beforeAutospacing="1" w:after="100" w:afterAutospacing="1" w:line="240" w:lineRule="auto"/>
        <w:rPr>
          <w:rFonts w:eastAsia="Times New Roman" w:cstheme="minorHAnsi"/>
          <w:color w:val="333333"/>
          <w:lang w:val="en"/>
        </w:rPr>
      </w:pPr>
      <w:r w:rsidRPr="0030272E">
        <w:rPr>
          <w:rFonts w:eastAsia="Times New Roman" w:cstheme="minorHAnsi"/>
          <w:color w:val="333333"/>
          <w:lang w:val="en"/>
        </w:rPr>
        <w:t>The purpose of this course is to provide piano majors with solo and ensemble performance experience in a variety of formal and informal settings.</w:t>
      </w:r>
    </w:p>
    <w:p w:rsidR="0030272E" w:rsidRPr="0030272E" w:rsidRDefault="0030272E" w:rsidP="0030272E">
      <w:pPr>
        <w:spacing w:after="0" w:line="240" w:lineRule="auto"/>
        <w:rPr>
          <w:rFonts w:eastAsia="Times New Roman" w:cstheme="minorHAnsi"/>
          <w:color w:val="333333"/>
          <w:lang w:val="en"/>
        </w:rPr>
      </w:pPr>
      <w:r w:rsidRPr="0030272E">
        <w:rPr>
          <w:rFonts w:eastAsia="Times New Roman" w:cstheme="minorHAnsi"/>
          <w:color w:val="333333"/>
          <w:lang w:val="en"/>
        </w:rPr>
        <w:t>The objectives for the department offering this course are to</w:t>
      </w:r>
    </w:p>
    <w:p w:rsidR="0030272E" w:rsidRPr="0030272E" w:rsidRDefault="0030272E" w:rsidP="0030272E">
      <w:pPr>
        <w:numPr>
          <w:ilvl w:val="0"/>
          <w:numId w:val="14"/>
        </w:numPr>
        <w:spacing w:after="0" w:line="240" w:lineRule="auto"/>
        <w:ind w:left="1020"/>
        <w:rPr>
          <w:rFonts w:eastAsia="Times New Roman" w:cstheme="minorHAnsi"/>
          <w:color w:val="333333"/>
          <w:lang w:val="en"/>
        </w:rPr>
      </w:pPr>
      <w:r w:rsidRPr="0030272E">
        <w:rPr>
          <w:rFonts w:eastAsia="Times New Roman" w:cstheme="minorHAnsi"/>
          <w:color w:val="333333"/>
          <w:lang w:val="en"/>
        </w:rPr>
        <w:t>Develop professional performance skills in piano ensemble settings.</w:t>
      </w:r>
    </w:p>
    <w:p w:rsidR="0030272E" w:rsidRPr="0030272E" w:rsidRDefault="0030272E" w:rsidP="0030272E">
      <w:pPr>
        <w:numPr>
          <w:ilvl w:val="0"/>
          <w:numId w:val="14"/>
        </w:numPr>
        <w:spacing w:before="100" w:beforeAutospacing="1" w:after="100" w:afterAutospacing="1" w:line="240" w:lineRule="auto"/>
        <w:ind w:left="1020"/>
        <w:rPr>
          <w:rFonts w:eastAsia="Times New Roman" w:cstheme="minorHAnsi"/>
          <w:color w:val="333333"/>
          <w:lang w:val="en"/>
        </w:rPr>
      </w:pPr>
      <w:r w:rsidRPr="0030272E">
        <w:rPr>
          <w:rFonts w:eastAsia="Times New Roman" w:cstheme="minorHAnsi"/>
          <w:color w:val="333333"/>
          <w:lang w:val="en"/>
        </w:rPr>
        <w:t>Familiarize students with the history of piano ensemble repertoire.</w:t>
      </w:r>
    </w:p>
    <w:p w:rsidR="0030272E" w:rsidRPr="0030272E" w:rsidRDefault="0030272E" w:rsidP="0030272E">
      <w:pPr>
        <w:numPr>
          <w:ilvl w:val="0"/>
          <w:numId w:val="14"/>
        </w:numPr>
        <w:spacing w:before="100" w:beforeAutospacing="1" w:after="100" w:afterAutospacing="1" w:line="240" w:lineRule="auto"/>
        <w:ind w:left="1020"/>
        <w:rPr>
          <w:rFonts w:eastAsia="Times New Roman" w:cstheme="minorHAnsi"/>
          <w:color w:val="333333"/>
          <w:lang w:val="en"/>
        </w:rPr>
      </w:pPr>
      <w:r w:rsidRPr="0030272E">
        <w:rPr>
          <w:rFonts w:eastAsia="Times New Roman" w:cstheme="minorHAnsi"/>
          <w:color w:val="333333"/>
          <w:lang w:val="en"/>
        </w:rPr>
        <w:t>Give students tools to aurally recognize and balance the ensemble adequately. </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lastRenderedPageBreak/>
              <w:t>Upon completion of the course, students will:</w:t>
            </w:r>
          </w:p>
          <w:p w:rsidR="0030272E" w:rsidRPr="0030272E" w:rsidRDefault="0030272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30272E">
              <w:rPr>
                <w:rFonts w:cstheme="minorHAnsi"/>
                <w:color w:val="333333"/>
              </w:rPr>
              <w:t>Develop sight reading skills so students can read with ease.</w:t>
            </w:r>
          </w:p>
          <w:p w:rsidR="0030272E" w:rsidRPr="0030272E" w:rsidRDefault="0030272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30272E">
              <w:rPr>
                <w:rFonts w:cstheme="minorHAnsi"/>
                <w:color w:val="333333"/>
              </w:rPr>
              <w:t>Demonstrate ability to work cooperatively with other members in the ensemble</w:t>
            </w:r>
          </w:p>
          <w:p w:rsidR="0030272E" w:rsidRPr="0030272E" w:rsidRDefault="0030272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30272E">
              <w:rPr>
                <w:rFonts w:cstheme="minorHAnsi"/>
                <w:color w:val="333333"/>
              </w:rPr>
              <w:t>Demonstrate knowledge of the genre and rehearsal techniques, significant piano ensemble teams in the field and major piano ensemble works</w:t>
            </w:r>
          </w:p>
          <w:p w:rsidR="0030272E" w:rsidRPr="0030272E" w:rsidRDefault="0030272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30272E">
              <w:rPr>
                <w:rFonts w:cstheme="minorHAnsi"/>
                <w:color w:val="333333"/>
              </w:rPr>
              <w:t>Create advanced-level piano ensemble performance effectively sharing a piano amongst multiple people</w:t>
            </w:r>
          </w:p>
          <w:p w:rsidR="0030272E" w:rsidRPr="0030272E" w:rsidRDefault="0030272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30272E">
              <w:rPr>
                <w:rFonts w:cstheme="minorHAnsi"/>
                <w:color w:val="333333"/>
              </w:rPr>
              <w:t>Create advanced-level piano ensemble performance in a variety of styles and genres.</w:t>
            </w:r>
          </w:p>
          <w:p w:rsidR="004011DE" w:rsidRDefault="004011DE" w:rsidP="004011DE">
            <w:pPr>
              <w:tabs>
                <w:tab w:val="left" w:pos="480"/>
              </w:tabs>
              <w:kinsoku w:val="0"/>
              <w:overflowPunct w:val="0"/>
              <w:autoSpaceDE w:val="0"/>
              <w:autoSpaceDN w:val="0"/>
              <w:adjustRightInd w:val="0"/>
              <w:spacing w:after="0" w:line="240" w:lineRule="auto"/>
              <w:rPr>
                <w:rFonts w:ascii="Arial" w:hAnsi="Arial" w:cs="Arial"/>
                <w:color w:val="333333"/>
                <w:sz w:val="18"/>
                <w:szCs w:val="18"/>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30272E" w:rsidRPr="0030272E" w:rsidRDefault="0030272E" w:rsidP="0030272E">
                  <w:pPr>
                    <w:numPr>
                      <w:ilvl w:val="0"/>
                      <w:numId w:val="7"/>
                    </w:numPr>
                    <w:spacing w:before="100" w:beforeAutospacing="1" w:after="100" w:afterAutospacing="1" w:line="240" w:lineRule="auto"/>
                    <w:rPr>
                      <w:rFonts w:eastAsia="Times New Roman" w:cstheme="minorHAnsi"/>
                      <w:color w:val="333333"/>
                      <w:lang w:val="en"/>
                    </w:rPr>
                  </w:pPr>
                  <w:r w:rsidRPr="0030272E">
                    <w:rPr>
                      <w:rFonts w:eastAsia="Times New Roman" w:cstheme="minorHAnsi"/>
                      <w:color w:val="333333"/>
                      <w:lang w:val="en"/>
                    </w:rPr>
                    <w:t>Collaboration skills- how to interact with each other professionally in rehearsal settings</w:t>
                  </w:r>
                </w:p>
                <w:p w:rsidR="0030272E" w:rsidRPr="0030272E" w:rsidRDefault="0030272E" w:rsidP="0030272E">
                  <w:pPr>
                    <w:numPr>
                      <w:ilvl w:val="0"/>
                      <w:numId w:val="7"/>
                    </w:numPr>
                    <w:spacing w:before="100" w:beforeAutospacing="1" w:after="100" w:afterAutospacing="1" w:line="240" w:lineRule="auto"/>
                    <w:rPr>
                      <w:rFonts w:eastAsia="Times New Roman" w:cstheme="minorHAnsi"/>
                      <w:color w:val="333333"/>
                      <w:lang w:val="en"/>
                    </w:rPr>
                  </w:pPr>
                  <w:r w:rsidRPr="0030272E">
                    <w:rPr>
                      <w:rFonts w:eastAsia="Times New Roman" w:cstheme="minorHAnsi"/>
                      <w:color w:val="333333"/>
                      <w:lang w:val="en"/>
                    </w:rPr>
                    <w:t>Spatial coordination to share one piano amongst two or more people</w:t>
                  </w:r>
                </w:p>
                <w:p w:rsidR="0030272E" w:rsidRPr="0030272E" w:rsidRDefault="0030272E" w:rsidP="0030272E">
                  <w:pPr>
                    <w:numPr>
                      <w:ilvl w:val="0"/>
                      <w:numId w:val="7"/>
                    </w:numPr>
                    <w:spacing w:before="100" w:beforeAutospacing="1" w:after="100" w:afterAutospacing="1" w:line="240" w:lineRule="auto"/>
                    <w:rPr>
                      <w:rFonts w:eastAsia="Times New Roman" w:cstheme="minorHAnsi"/>
                      <w:color w:val="333333"/>
                      <w:lang w:val="en"/>
                    </w:rPr>
                  </w:pPr>
                  <w:r w:rsidRPr="0030272E">
                    <w:rPr>
                      <w:rFonts w:eastAsia="Times New Roman" w:cstheme="minorHAnsi"/>
                      <w:color w:val="333333"/>
                      <w:lang w:val="en"/>
                    </w:rPr>
                    <w:t>Integration of learning individual parts, sharing the space and aurally adjusting for optimal balance</w:t>
                  </w:r>
                </w:p>
                <w:p w:rsidR="0030272E" w:rsidRPr="0030272E" w:rsidRDefault="0030272E" w:rsidP="0030272E">
                  <w:pPr>
                    <w:numPr>
                      <w:ilvl w:val="0"/>
                      <w:numId w:val="7"/>
                    </w:numPr>
                    <w:spacing w:before="100" w:beforeAutospacing="1" w:after="100" w:afterAutospacing="1" w:line="240" w:lineRule="auto"/>
                    <w:rPr>
                      <w:rFonts w:eastAsia="Times New Roman" w:cstheme="minorHAnsi"/>
                      <w:color w:val="333333"/>
                      <w:lang w:val="en"/>
                    </w:rPr>
                  </w:pPr>
                  <w:r w:rsidRPr="0030272E">
                    <w:rPr>
                      <w:rFonts w:eastAsia="Times New Roman" w:cstheme="minorHAnsi"/>
                      <w:color w:val="333333"/>
                      <w:lang w:val="en"/>
                    </w:rPr>
                    <w:t>Piano ensemble repertoire as a genre</w:t>
                  </w:r>
                </w:p>
                <w:p w:rsidR="00F32794" w:rsidRPr="0030272E" w:rsidRDefault="0030272E" w:rsidP="0030272E">
                  <w:pPr>
                    <w:numPr>
                      <w:ilvl w:val="0"/>
                      <w:numId w:val="7"/>
                    </w:numPr>
                    <w:spacing w:before="100" w:beforeAutospacing="1" w:after="100" w:afterAutospacing="1" w:line="240" w:lineRule="auto"/>
                    <w:rPr>
                      <w:rFonts w:eastAsia="Times New Roman" w:cstheme="minorHAnsi"/>
                      <w:color w:val="333333"/>
                      <w:lang w:val="en"/>
                    </w:rPr>
                  </w:pPr>
                  <w:r w:rsidRPr="0030272E">
                    <w:rPr>
                      <w:rFonts w:eastAsia="Times New Roman" w:cstheme="minorHAnsi"/>
                      <w:color w:val="333333"/>
                      <w:lang w:val="en"/>
                    </w:rPr>
                    <w:t>Historical background of piano ensemble repertoire and its relevance in piano repertoire as a whole.</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30272E" w:rsidRDefault="0030272E" w:rsidP="0030272E">
            <w:pPr>
              <w:spacing w:after="0" w:line="240" w:lineRule="auto"/>
              <w:rPr>
                <w:rFonts w:eastAsia="Times New Roman" w:cstheme="minorHAnsi"/>
                <w:color w:val="333333"/>
                <w:lang w:val="en"/>
              </w:rPr>
            </w:pPr>
            <w:r w:rsidRPr="0030272E">
              <w:rPr>
                <w:rFonts w:eastAsia="Times New Roman" w:cstheme="minorHAnsi"/>
                <w:color w:val="333333"/>
                <w:lang w:val="en"/>
              </w:rPr>
              <w:t>Up to three unexcused absences are allowed. Students will be expected to cover the missed assignments and class activity.</w:t>
            </w:r>
          </w:p>
          <w:p w:rsidR="0030272E" w:rsidRPr="0030272E" w:rsidRDefault="0030272E" w:rsidP="0030272E">
            <w:pPr>
              <w:spacing w:after="0" w:line="240" w:lineRule="auto"/>
              <w:rPr>
                <w:rFonts w:eastAsia="Times New Roman" w:cstheme="minorHAnsi"/>
                <w:color w:val="333333"/>
                <w:lang w:val="en"/>
              </w:rPr>
            </w:pPr>
          </w:p>
          <w:p w:rsidR="0030272E" w:rsidRPr="0030272E" w:rsidRDefault="0030272E" w:rsidP="0030272E">
            <w:pPr>
              <w:spacing w:after="0" w:line="240" w:lineRule="auto"/>
              <w:rPr>
                <w:rFonts w:eastAsia="Times New Roman" w:cstheme="minorHAnsi"/>
                <w:color w:val="333333"/>
                <w:lang w:val="en"/>
              </w:rPr>
            </w:pPr>
            <w:r w:rsidRPr="0030272E">
              <w:rPr>
                <w:rFonts w:eastAsia="Times New Roman" w:cstheme="minorHAnsi"/>
                <w:color w:val="333333"/>
                <w:lang w:val="en"/>
              </w:rPr>
              <w:t>After the third unexcused absence, the grade will be lowered by one letter grade per absence.</w:t>
            </w:r>
          </w:p>
          <w:p w:rsidR="00AF394A" w:rsidRDefault="0030272E" w:rsidP="0030272E">
            <w:pPr>
              <w:spacing w:after="0" w:line="240" w:lineRule="auto"/>
              <w:rPr>
                <w:rFonts w:eastAsia="Times New Roman" w:cstheme="minorHAnsi"/>
                <w:color w:val="333333"/>
                <w:lang w:val="en"/>
              </w:rPr>
            </w:pPr>
            <w:r w:rsidRPr="0030272E">
              <w:rPr>
                <w:rFonts w:eastAsia="Times New Roman" w:cstheme="minorHAnsi"/>
                <w:color w:val="333333"/>
                <w:lang w:val="en"/>
              </w:rPr>
              <w:t>Students are expected to attend classes regularly and on time and are responsible for giving explanations/rationale for absences and lateness directly to one's instructor in timely fashion. In cases where student absences are the result of emergency circumstances (e.g., death in the family, a student’s serious injury or incapacitating illness), for which students are unable to make immediate contact with faculty, the student may contact the Office of Student Affairs for assistance in providing such immediate notification to faculty. However, the student remains responsible for verifying the emergency circumstances to faculty and for discussing arrangements with faculty for completion of coursework requirements.</w:t>
            </w:r>
          </w:p>
          <w:p w:rsidR="0030272E" w:rsidRPr="0030272E" w:rsidRDefault="0030272E" w:rsidP="0030272E">
            <w:pPr>
              <w:spacing w:after="0" w:line="240" w:lineRule="auto"/>
              <w:rPr>
                <w:rFonts w:eastAsia="Times New Roman" w:cstheme="minorHAnsi"/>
                <w:color w:val="333333"/>
                <w:lang w:val="en"/>
              </w:rPr>
            </w:pPr>
          </w:p>
        </w:tc>
      </w:tr>
    </w:tbl>
    <w:p w:rsidR="00D34439" w:rsidRPr="006468B5" w:rsidRDefault="00D34439" w:rsidP="0030272E">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Default="000356D9" w:rsidP="00F05DE2">
      <w:pPr>
        <w:pStyle w:val="BodyText"/>
        <w:kinsoku w:val="0"/>
        <w:overflowPunct w:val="0"/>
        <w:rPr>
          <w:b/>
          <w:bCs/>
          <w:color w:val="FFFFFF"/>
          <w:sz w:val="24"/>
          <w:szCs w:val="24"/>
          <w:shd w:val="clear" w:color="auto" w:fill="000000"/>
        </w:rPr>
      </w:pP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bookmarkStart w:id="0" w:name="_GoBack"/>
      <w:bookmarkEnd w:id="0"/>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0D8" w:rsidRDefault="000960D8" w:rsidP="00F66C9E">
      <w:pPr>
        <w:spacing w:after="0" w:line="240" w:lineRule="auto"/>
      </w:pPr>
      <w:r>
        <w:separator/>
      </w:r>
    </w:p>
  </w:endnote>
  <w:endnote w:type="continuationSeparator" w:id="0">
    <w:p w:rsidR="000960D8" w:rsidRDefault="000960D8"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30272E">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0D8" w:rsidRDefault="000960D8" w:rsidP="00F66C9E">
      <w:pPr>
        <w:spacing w:after="0" w:line="240" w:lineRule="auto"/>
      </w:pPr>
      <w:r>
        <w:separator/>
      </w:r>
    </w:p>
  </w:footnote>
  <w:footnote w:type="continuationSeparator" w:id="0">
    <w:p w:rsidR="000960D8" w:rsidRDefault="000960D8"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0"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0"/>
  </w:num>
  <w:num w:numId="5">
    <w:abstractNumId w:val="9"/>
  </w:num>
  <w:num w:numId="6">
    <w:abstractNumId w:val="14"/>
  </w:num>
  <w:num w:numId="7">
    <w:abstractNumId w:val="7"/>
  </w:num>
  <w:num w:numId="8">
    <w:abstractNumId w:val="12"/>
  </w:num>
  <w:num w:numId="9">
    <w:abstractNumId w:val="8"/>
  </w:num>
  <w:num w:numId="10">
    <w:abstractNumId w:val="4"/>
  </w:num>
  <w:num w:numId="11">
    <w:abstractNumId w:val="1"/>
  </w:num>
  <w:num w:numId="12">
    <w:abstractNumId w:val="10"/>
  </w:num>
  <w:num w:numId="13">
    <w:abstractNumId w:val="2"/>
  </w:num>
  <w:num w:numId="14">
    <w:abstractNumId w:val="3"/>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960D8"/>
    <w:rsid w:val="000F7776"/>
    <w:rsid w:val="00100DF9"/>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6969"/>
    <w:rsid w:val="003A6056"/>
    <w:rsid w:val="003D54E6"/>
    <w:rsid w:val="004011DE"/>
    <w:rsid w:val="00423BA7"/>
    <w:rsid w:val="00424B80"/>
    <w:rsid w:val="00430717"/>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E385-D2EE-41AF-A691-B3EF95D1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2020-07-13T15:03:00Z</dcterms:created>
  <dcterms:modified xsi:type="dcterms:W3CDTF">2020-07-13T15:03:00Z</dcterms:modified>
</cp:coreProperties>
</file>