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593" w:rsidRPr="004D4753" w:rsidRDefault="003530C4" w:rsidP="003F3593">
      <w:pPr>
        <w:ind w:firstLine="0"/>
        <w:jc w:val="center"/>
        <w:rPr>
          <w:b/>
        </w:rPr>
      </w:pPr>
      <w:r>
        <w:rPr>
          <w:b/>
        </w:rPr>
        <w:t xml:space="preserve">Establish a Certificate:  </w:t>
      </w:r>
    </w:p>
    <w:p w:rsidR="003F3593" w:rsidRDefault="003F3593" w:rsidP="003F3593">
      <w:pPr>
        <w:ind w:firstLine="0"/>
        <w:jc w:val="center"/>
        <w:rPr>
          <w:b/>
        </w:rPr>
      </w:pPr>
      <w:r w:rsidRPr="004D4753">
        <w:rPr>
          <w:b/>
        </w:rPr>
        <w:t xml:space="preserve">Required Tables </w:t>
      </w:r>
    </w:p>
    <w:p w:rsidR="004D4753" w:rsidRDefault="004D4753" w:rsidP="003F3593">
      <w:pPr>
        <w:ind w:firstLine="0"/>
        <w:jc w:val="center"/>
        <w:rPr>
          <w:b/>
        </w:rPr>
      </w:pPr>
    </w:p>
    <w:p w:rsidR="004D4753" w:rsidRPr="004D4753" w:rsidRDefault="004D4753" w:rsidP="003F3593">
      <w:pPr>
        <w:ind w:firstLine="0"/>
        <w:jc w:val="center"/>
        <w:rPr>
          <w:b/>
        </w:rPr>
      </w:pPr>
      <w:r w:rsidRPr="004D4753">
        <w:rPr>
          <w:b/>
        </w:rPr>
        <w:t>Certificate Program of Study</w:t>
      </w:r>
    </w:p>
    <w:p w:rsidR="003F3593" w:rsidRPr="004D4753" w:rsidRDefault="003F3593" w:rsidP="003F3593">
      <w:pPr>
        <w:ind w:firstLine="0"/>
        <w:jc w:val="center"/>
      </w:pPr>
    </w:p>
    <w:p w:rsidR="003F3593" w:rsidRDefault="003F3593" w:rsidP="003F3593">
      <w:pPr>
        <w:ind w:firstLine="0"/>
      </w:pPr>
      <w:r w:rsidRPr="003F3593">
        <w:rPr>
          <w:i/>
        </w:rPr>
        <w:t>Certificate Program of Study</w:t>
      </w:r>
      <w:r>
        <w:t xml:space="preserve"> </w:t>
      </w:r>
      <w:r>
        <w:tab/>
      </w:r>
    </w:p>
    <w:p w:rsidR="003F3593" w:rsidRDefault="003F3593" w:rsidP="003F3593">
      <w:pPr>
        <w:ind w:firstLine="0"/>
      </w:pPr>
    </w:p>
    <w:p w:rsidR="003F3593" w:rsidRPr="00C35FB0" w:rsidRDefault="003F3593" w:rsidP="003F3593">
      <w:pPr>
        <w:ind w:firstLine="0"/>
        <w:rPr>
          <w:color w:val="FF0000"/>
        </w:rPr>
      </w:pPr>
      <w:r>
        <w:rPr>
          <w:color w:val="FF0000"/>
        </w:rPr>
        <w:t>Enter the courses that comprise the certificate</w:t>
      </w:r>
      <w:r w:rsidR="00E81D56">
        <w:rPr>
          <w:color w:val="FF0000"/>
        </w:rPr>
        <w:t xml:space="preserve"> including the catalog description</w:t>
      </w:r>
      <w:r>
        <w:rPr>
          <w:color w:val="FF0000"/>
        </w:rPr>
        <w:t xml:space="preserve">.  Add or delete rows as needed.  Do not alter the formatting below as it will paste into the text box; format contents after pasting.  </w:t>
      </w:r>
    </w:p>
    <w:p w:rsidR="003F3593" w:rsidRDefault="003F3593" w:rsidP="003F3593">
      <w:pPr>
        <w:ind w:firstLine="0"/>
      </w:pPr>
    </w:p>
    <w:tbl>
      <w:tblPr>
        <w:tblStyle w:val="TableGrid"/>
        <w:tblW w:w="9721" w:type="dxa"/>
        <w:tblLook w:val="04A0" w:firstRow="1" w:lastRow="0" w:firstColumn="1" w:lastColumn="0" w:noHBand="0" w:noVBand="1"/>
      </w:tblPr>
      <w:tblGrid>
        <w:gridCol w:w="1767"/>
        <w:gridCol w:w="7004"/>
        <w:gridCol w:w="950"/>
      </w:tblGrid>
      <w:tr w:rsidR="00E81D56" w:rsidRPr="003E65B7" w:rsidTr="00AE0E40">
        <w:trPr>
          <w:trHeight w:val="364"/>
        </w:trPr>
        <w:tc>
          <w:tcPr>
            <w:tcW w:w="1767" w:type="dxa"/>
            <w:shd w:val="clear" w:color="auto" w:fill="DBE5F1" w:themeFill="accent1" w:themeFillTint="33"/>
          </w:tcPr>
          <w:p w:rsidR="00E81D56" w:rsidRPr="003E65B7" w:rsidRDefault="00E81D56" w:rsidP="009E605B">
            <w:pPr>
              <w:ind w:firstLine="0"/>
              <w:jc w:val="center"/>
            </w:pPr>
            <w:r w:rsidRPr="003E65B7">
              <w:t>Course</w:t>
            </w:r>
          </w:p>
        </w:tc>
        <w:tc>
          <w:tcPr>
            <w:tcW w:w="7004" w:type="dxa"/>
            <w:shd w:val="clear" w:color="auto" w:fill="DBE5F1" w:themeFill="accent1" w:themeFillTint="33"/>
          </w:tcPr>
          <w:p w:rsidR="00E81D56" w:rsidRPr="003E65B7" w:rsidRDefault="00E81D56" w:rsidP="009E605B">
            <w:pPr>
              <w:ind w:firstLine="0"/>
              <w:jc w:val="center"/>
            </w:pPr>
            <w:r w:rsidRPr="003E65B7">
              <w:t>Title</w:t>
            </w:r>
          </w:p>
        </w:tc>
        <w:tc>
          <w:tcPr>
            <w:tcW w:w="950" w:type="dxa"/>
            <w:shd w:val="clear" w:color="auto" w:fill="DBE5F1" w:themeFill="accent1" w:themeFillTint="33"/>
          </w:tcPr>
          <w:p w:rsidR="00E81D56" w:rsidRPr="003E65B7" w:rsidRDefault="00E81D56" w:rsidP="009E605B">
            <w:pPr>
              <w:ind w:firstLine="0"/>
              <w:jc w:val="center"/>
            </w:pPr>
            <w:r w:rsidRPr="003E65B7">
              <w:t>Credits</w:t>
            </w:r>
          </w:p>
        </w:tc>
      </w:tr>
      <w:tr w:rsidR="00E81D56" w:rsidRPr="003E65B7" w:rsidTr="00AE0E40">
        <w:trPr>
          <w:trHeight w:val="344"/>
        </w:trPr>
        <w:tc>
          <w:tcPr>
            <w:tcW w:w="1767" w:type="dxa"/>
            <w:vMerge w:val="restart"/>
          </w:tcPr>
          <w:p w:rsidR="00E81D56" w:rsidRPr="003E65B7" w:rsidRDefault="00E81D56" w:rsidP="009E605B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>Rubric and number</w:t>
            </w:r>
          </w:p>
        </w:tc>
        <w:tc>
          <w:tcPr>
            <w:tcW w:w="7004" w:type="dxa"/>
          </w:tcPr>
          <w:p w:rsidR="00E81D56" w:rsidRPr="003E65B7" w:rsidRDefault="00E81D56" w:rsidP="009E605B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 xml:space="preserve">Enter Title </w:t>
            </w:r>
          </w:p>
        </w:tc>
        <w:tc>
          <w:tcPr>
            <w:tcW w:w="950" w:type="dxa"/>
            <w:vMerge w:val="restart"/>
          </w:tcPr>
          <w:p w:rsidR="00E81D56" w:rsidRPr="003E65B7" w:rsidRDefault="00E81D56" w:rsidP="009E605B">
            <w:pPr>
              <w:ind w:firstLine="0"/>
              <w:jc w:val="right"/>
            </w:pPr>
          </w:p>
        </w:tc>
      </w:tr>
      <w:tr w:rsidR="00E81D56" w:rsidRPr="003E65B7" w:rsidTr="00AE0E40">
        <w:trPr>
          <w:trHeight w:val="385"/>
        </w:trPr>
        <w:tc>
          <w:tcPr>
            <w:tcW w:w="1767" w:type="dxa"/>
            <w:vMerge/>
          </w:tcPr>
          <w:p w:rsidR="00E81D56" w:rsidRPr="003E65B7" w:rsidRDefault="00E81D56" w:rsidP="009E605B">
            <w:pPr>
              <w:ind w:firstLine="0"/>
              <w:jc w:val="center"/>
            </w:pPr>
          </w:p>
        </w:tc>
        <w:tc>
          <w:tcPr>
            <w:tcW w:w="7004" w:type="dxa"/>
          </w:tcPr>
          <w:p w:rsidR="00E81D56" w:rsidRPr="003E65B7" w:rsidRDefault="00E81D56" w:rsidP="009E605B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 xml:space="preserve">Enter prerequisites </w:t>
            </w:r>
          </w:p>
        </w:tc>
        <w:tc>
          <w:tcPr>
            <w:tcW w:w="950" w:type="dxa"/>
            <w:vMerge/>
          </w:tcPr>
          <w:p w:rsidR="00E81D56" w:rsidRPr="003E65B7" w:rsidRDefault="00E81D56" w:rsidP="009E605B">
            <w:pPr>
              <w:ind w:firstLine="0"/>
              <w:jc w:val="center"/>
            </w:pPr>
          </w:p>
        </w:tc>
      </w:tr>
      <w:tr w:rsidR="00E81D56" w:rsidRPr="003E65B7" w:rsidTr="00AE0E40">
        <w:trPr>
          <w:trHeight w:val="364"/>
        </w:trPr>
        <w:tc>
          <w:tcPr>
            <w:tcW w:w="1767" w:type="dxa"/>
            <w:vMerge/>
          </w:tcPr>
          <w:p w:rsidR="00E81D56" w:rsidRPr="003E65B7" w:rsidRDefault="00E81D56" w:rsidP="009E605B">
            <w:pPr>
              <w:ind w:firstLine="0"/>
              <w:jc w:val="center"/>
            </w:pPr>
          </w:p>
        </w:tc>
        <w:tc>
          <w:tcPr>
            <w:tcW w:w="7004" w:type="dxa"/>
          </w:tcPr>
          <w:p w:rsidR="00E81D56" w:rsidRPr="003E65B7" w:rsidRDefault="00E81D56" w:rsidP="009E605B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>Enter catalog description</w:t>
            </w:r>
          </w:p>
        </w:tc>
        <w:tc>
          <w:tcPr>
            <w:tcW w:w="950" w:type="dxa"/>
            <w:vMerge/>
          </w:tcPr>
          <w:p w:rsidR="00E81D56" w:rsidRPr="003E65B7" w:rsidRDefault="00E81D56" w:rsidP="009E605B">
            <w:pPr>
              <w:ind w:firstLine="0"/>
              <w:jc w:val="center"/>
            </w:pPr>
          </w:p>
        </w:tc>
      </w:tr>
      <w:tr w:rsidR="00E81D56" w:rsidRPr="003E65B7" w:rsidTr="00AE0E40">
        <w:trPr>
          <w:trHeight w:val="364"/>
        </w:trPr>
        <w:tc>
          <w:tcPr>
            <w:tcW w:w="1767" w:type="dxa"/>
            <w:vMerge w:val="restart"/>
          </w:tcPr>
          <w:p w:rsidR="00E81D56" w:rsidRPr="003E65B7" w:rsidRDefault="00E81D56" w:rsidP="009E605B">
            <w:pPr>
              <w:ind w:firstLine="0"/>
              <w:jc w:val="center"/>
            </w:pPr>
            <w:bookmarkStart w:id="0" w:name="_Hlk175042570"/>
            <w:bookmarkStart w:id="1" w:name="_Hlk175042593"/>
          </w:p>
        </w:tc>
        <w:tc>
          <w:tcPr>
            <w:tcW w:w="7004" w:type="dxa"/>
          </w:tcPr>
          <w:p w:rsidR="00E81D56" w:rsidRPr="003E65B7" w:rsidRDefault="00E81D56" w:rsidP="009E605B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 xml:space="preserve">Enter Title </w:t>
            </w:r>
          </w:p>
        </w:tc>
        <w:tc>
          <w:tcPr>
            <w:tcW w:w="950" w:type="dxa"/>
            <w:vMerge w:val="restart"/>
          </w:tcPr>
          <w:p w:rsidR="00E81D56" w:rsidRPr="003E65B7" w:rsidRDefault="00E81D56" w:rsidP="009E605B">
            <w:pPr>
              <w:ind w:firstLine="0"/>
              <w:jc w:val="center"/>
            </w:pPr>
          </w:p>
        </w:tc>
      </w:tr>
      <w:tr w:rsidR="00E81D56" w:rsidRPr="003E65B7" w:rsidTr="00AE0E40">
        <w:trPr>
          <w:trHeight w:val="364"/>
        </w:trPr>
        <w:tc>
          <w:tcPr>
            <w:tcW w:w="1767" w:type="dxa"/>
            <w:vMerge/>
          </w:tcPr>
          <w:p w:rsidR="00E81D56" w:rsidRPr="003E65B7" w:rsidRDefault="00E81D56" w:rsidP="009E605B">
            <w:pPr>
              <w:ind w:firstLine="0"/>
              <w:jc w:val="center"/>
            </w:pPr>
          </w:p>
        </w:tc>
        <w:tc>
          <w:tcPr>
            <w:tcW w:w="7004" w:type="dxa"/>
          </w:tcPr>
          <w:p w:rsidR="00E81D56" w:rsidRPr="003E65B7" w:rsidRDefault="00E81D56" w:rsidP="009E605B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 xml:space="preserve">Enter prerequisites </w:t>
            </w:r>
          </w:p>
        </w:tc>
        <w:tc>
          <w:tcPr>
            <w:tcW w:w="950" w:type="dxa"/>
            <w:vMerge/>
          </w:tcPr>
          <w:p w:rsidR="00E81D56" w:rsidRPr="003E65B7" w:rsidRDefault="00E81D56" w:rsidP="009E605B">
            <w:pPr>
              <w:ind w:firstLine="0"/>
              <w:jc w:val="center"/>
            </w:pPr>
          </w:p>
        </w:tc>
      </w:tr>
      <w:tr w:rsidR="00E81D56" w:rsidRPr="003E65B7" w:rsidTr="00AE0E40">
        <w:trPr>
          <w:trHeight w:val="385"/>
        </w:trPr>
        <w:tc>
          <w:tcPr>
            <w:tcW w:w="1767" w:type="dxa"/>
            <w:vMerge/>
          </w:tcPr>
          <w:p w:rsidR="00E81D56" w:rsidRPr="003E65B7" w:rsidRDefault="00E81D56" w:rsidP="009E605B">
            <w:pPr>
              <w:ind w:firstLine="0"/>
              <w:jc w:val="center"/>
            </w:pPr>
          </w:p>
        </w:tc>
        <w:tc>
          <w:tcPr>
            <w:tcW w:w="7004" w:type="dxa"/>
          </w:tcPr>
          <w:p w:rsidR="00E81D56" w:rsidRPr="003E65B7" w:rsidRDefault="00E81D56" w:rsidP="009E605B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>Enter catalog description</w:t>
            </w:r>
          </w:p>
        </w:tc>
        <w:tc>
          <w:tcPr>
            <w:tcW w:w="950" w:type="dxa"/>
            <w:vMerge/>
          </w:tcPr>
          <w:p w:rsidR="00E81D56" w:rsidRPr="003E65B7" w:rsidRDefault="00E81D56" w:rsidP="009E605B">
            <w:pPr>
              <w:ind w:firstLine="0"/>
              <w:jc w:val="center"/>
            </w:pPr>
          </w:p>
        </w:tc>
      </w:tr>
      <w:bookmarkEnd w:id="0"/>
      <w:bookmarkEnd w:id="1"/>
      <w:tr w:rsidR="00AE0E40" w:rsidRPr="003E65B7" w:rsidTr="005C5496">
        <w:trPr>
          <w:trHeight w:val="364"/>
        </w:trPr>
        <w:tc>
          <w:tcPr>
            <w:tcW w:w="1767" w:type="dxa"/>
            <w:vMerge w:val="restart"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  <w:tc>
          <w:tcPr>
            <w:tcW w:w="7004" w:type="dxa"/>
          </w:tcPr>
          <w:p w:rsidR="00AE0E40" w:rsidRPr="003E65B7" w:rsidRDefault="00AE0E40" w:rsidP="005C5496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 xml:space="preserve">Enter Title </w:t>
            </w:r>
          </w:p>
        </w:tc>
        <w:tc>
          <w:tcPr>
            <w:tcW w:w="950" w:type="dxa"/>
            <w:vMerge w:val="restart"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</w:tr>
      <w:tr w:rsidR="00AE0E40" w:rsidRPr="003E65B7" w:rsidTr="005C5496">
        <w:trPr>
          <w:trHeight w:val="364"/>
        </w:trPr>
        <w:tc>
          <w:tcPr>
            <w:tcW w:w="1767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  <w:tc>
          <w:tcPr>
            <w:tcW w:w="7004" w:type="dxa"/>
          </w:tcPr>
          <w:p w:rsidR="00AE0E40" w:rsidRPr="003E65B7" w:rsidRDefault="00AE0E40" w:rsidP="005C5496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 xml:space="preserve">Enter prerequisites </w:t>
            </w:r>
          </w:p>
        </w:tc>
        <w:tc>
          <w:tcPr>
            <w:tcW w:w="950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</w:tr>
      <w:tr w:rsidR="00AE0E40" w:rsidRPr="003E65B7" w:rsidTr="005C5496">
        <w:trPr>
          <w:trHeight w:val="385"/>
        </w:trPr>
        <w:tc>
          <w:tcPr>
            <w:tcW w:w="1767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  <w:tc>
          <w:tcPr>
            <w:tcW w:w="7004" w:type="dxa"/>
          </w:tcPr>
          <w:p w:rsidR="00AE0E40" w:rsidRPr="003E65B7" w:rsidRDefault="00AE0E40" w:rsidP="005C5496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>Enter catalog description</w:t>
            </w:r>
          </w:p>
        </w:tc>
        <w:tc>
          <w:tcPr>
            <w:tcW w:w="950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</w:tr>
      <w:tr w:rsidR="00AE0E40" w:rsidRPr="003E65B7" w:rsidTr="005C5496">
        <w:trPr>
          <w:trHeight w:val="364"/>
        </w:trPr>
        <w:tc>
          <w:tcPr>
            <w:tcW w:w="1767" w:type="dxa"/>
            <w:vMerge w:val="restart"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  <w:tc>
          <w:tcPr>
            <w:tcW w:w="7004" w:type="dxa"/>
          </w:tcPr>
          <w:p w:rsidR="00AE0E40" w:rsidRPr="003E65B7" w:rsidRDefault="00AE0E40" w:rsidP="005C5496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 xml:space="preserve">Enter Title </w:t>
            </w:r>
          </w:p>
        </w:tc>
        <w:tc>
          <w:tcPr>
            <w:tcW w:w="950" w:type="dxa"/>
            <w:vMerge w:val="restart"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</w:tr>
      <w:tr w:rsidR="00AE0E40" w:rsidRPr="003E65B7" w:rsidTr="005C5496">
        <w:trPr>
          <w:trHeight w:val="364"/>
        </w:trPr>
        <w:tc>
          <w:tcPr>
            <w:tcW w:w="1767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  <w:tc>
          <w:tcPr>
            <w:tcW w:w="7004" w:type="dxa"/>
          </w:tcPr>
          <w:p w:rsidR="00AE0E40" w:rsidRPr="003E65B7" w:rsidRDefault="00AE0E40" w:rsidP="005C5496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 xml:space="preserve">Enter prerequisites </w:t>
            </w:r>
          </w:p>
        </w:tc>
        <w:tc>
          <w:tcPr>
            <w:tcW w:w="950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</w:tr>
      <w:tr w:rsidR="00AE0E40" w:rsidRPr="003E65B7" w:rsidTr="005C5496">
        <w:trPr>
          <w:trHeight w:val="385"/>
        </w:trPr>
        <w:tc>
          <w:tcPr>
            <w:tcW w:w="1767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  <w:tc>
          <w:tcPr>
            <w:tcW w:w="7004" w:type="dxa"/>
          </w:tcPr>
          <w:p w:rsidR="00AE0E40" w:rsidRPr="003E65B7" w:rsidRDefault="00AE0E40" w:rsidP="005C5496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>Enter catalog description</w:t>
            </w:r>
          </w:p>
        </w:tc>
        <w:tc>
          <w:tcPr>
            <w:tcW w:w="950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</w:tr>
      <w:tr w:rsidR="00AE0E40" w:rsidRPr="003E65B7" w:rsidTr="005C5496">
        <w:trPr>
          <w:trHeight w:val="364"/>
        </w:trPr>
        <w:tc>
          <w:tcPr>
            <w:tcW w:w="1767" w:type="dxa"/>
            <w:vMerge w:val="restart"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  <w:tc>
          <w:tcPr>
            <w:tcW w:w="7004" w:type="dxa"/>
          </w:tcPr>
          <w:p w:rsidR="00AE0E40" w:rsidRPr="003E65B7" w:rsidRDefault="00AE0E40" w:rsidP="005C5496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 xml:space="preserve">Enter Title </w:t>
            </w:r>
          </w:p>
        </w:tc>
        <w:tc>
          <w:tcPr>
            <w:tcW w:w="950" w:type="dxa"/>
            <w:vMerge w:val="restart"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</w:tr>
      <w:tr w:rsidR="00AE0E40" w:rsidRPr="003E65B7" w:rsidTr="005C5496">
        <w:trPr>
          <w:trHeight w:val="364"/>
        </w:trPr>
        <w:tc>
          <w:tcPr>
            <w:tcW w:w="1767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  <w:tc>
          <w:tcPr>
            <w:tcW w:w="7004" w:type="dxa"/>
          </w:tcPr>
          <w:p w:rsidR="00AE0E40" w:rsidRPr="003E65B7" w:rsidRDefault="00AE0E40" w:rsidP="005C5496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 xml:space="preserve">Enter prerequisites </w:t>
            </w:r>
          </w:p>
        </w:tc>
        <w:tc>
          <w:tcPr>
            <w:tcW w:w="950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</w:tr>
      <w:tr w:rsidR="00AE0E40" w:rsidRPr="003E65B7" w:rsidTr="005C5496">
        <w:trPr>
          <w:trHeight w:val="385"/>
        </w:trPr>
        <w:tc>
          <w:tcPr>
            <w:tcW w:w="1767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  <w:tc>
          <w:tcPr>
            <w:tcW w:w="7004" w:type="dxa"/>
          </w:tcPr>
          <w:p w:rsidR="00AE0E40" w:rsidRPr="003E65B7" w:rsidRDefault="00AE0E40" w:rsidP="005C5496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>Enter catalog description</w:t>
            </w:r>
          </w:p>
        </w:tc>
        <w:tc>
          <w:tcPr>
            <w:tcW w:w="950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</w:tr>
      <w:tr w:rsidR="00AE0E40" w:rsidRPr="003E65B7" w:rsidTr="005C5496">
        <w:trPr>
          <w:trHeight w:val="364"/>
        </w:trPr>
        <w:tc>
          <w:tcPr>
            <w:tcW w:w="1767" w:type="dxa"/>
            <w:vMerge w:val="restart"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  <w:tc>
          <w:tcPr>
            <w:tcW w:w="7004" w:type="dxa"/>
          </w:tcPr>
          <w:p w:rsidR="00AE0E40" w:rsidRPr="003E65B7" w:rsidRDefault="00AE0E40" w:rsidP="005C5496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 xml:space="preserve">Enter Title </w:t>
            </w:r>
          </w:p>
        </w:tc>
        <w:tc>
          <w:tcPr>
            <w:tcW w:w="950" w:type="dxa"/>
            <w:vMerge w:val="restart"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</w:tr>
      <w:tr w:rsidR="00AE0E40" w:rsidRPr="003E65B7" w:rsidTr="005C5496">
        <w:trPr>
          <w:trHeight w:val="364"/>
        </w:trPr>
        <w:tc>
          <w:tcPr>
            <w:tcW w:w="1767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  <w:tc>
          <w:tcPr>
            <w:tcW w:w="7004" w:type="dxa"/>
          </w:tcPr>
          <w:p w:rsidR="00AE0E40" w:rsidRPr="003E65B7" w:rsidRDefault="00AE0E40" w:rsidP="005C5496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 xml:space="preserve">Enter prerequisites </w:t>
            </w:r>
          </w:p>
        </w:tc>
        <w:tc>
          <w:tcPr>
            <w:tcW w:w="950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</w:tr>
      <w:tr w:rsidR="00AE0E40" w:rsidRPr="003E65B7" w:rsidTr="005C5496">
        <w:trPr>
          <w:trHeight w:val="385"/>
        </w:trPr>
        <w:tc>
          <w:tcPr>
            <w:tcW w:w="1767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  <w:tc>
          <w:tcPr>
            <w:tcW w:w="7004" w:type="dxa"/>
          </w:tcPr>
          <w:p w:rsidR="00AE0E40" w:rsidRPr="003E65B7" w:rsidRDefault="00AE0E40" w:rsidP="005C5496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>Enter catalog description</w:t>
            </w:r>
          </w:p>
        </w:tc>
        <w:tc>
          <w:tcPr>
            <w:tcW w:w="950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</w:tr>
      <w:tr w:rsidR="00AE0E40" w:rsidRPr="003E65B7" w:rsidTr="005C5496">
        <w:trPr>
          <w:trHeight w:val="364"/>
        </w:trPr>
        <w:tc>
          <w:tcPr>
            <w:tcW w:w="1767" w:type="dxa"/>
            <w:vMerge w:val="restart"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  <w:tc>
          <w:tcPr>
            <w:tcW w:w="7004" w:type="dxa"/>
          </w:tcPr>
          <w:p w:rsidR="00AE0E40" w:rsidRPr="003E65B7" w:rsidRDefault="00AE0E40" w:rsidP="005C5496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 xml:space="preserve">Enter Title </w:t>
            </w:r>
          </w:p>
        </w:tc>
        <w:tc>
          <w:tcPr>
            <w:tcW w:w="950" w:type="dxa"/>
            <w:vMerge w:val="restart"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</w:tr>
      <w:tr w:rsidR="00AE0E40" w:rsidRPr="003E65B7" w:rsidTr="005C5496">
        <w:trPr>
          <w:trHeight w:val="364"/>
        </w:trPr>
        <w:tc>
          <w:tcPr>
            <w:tcW w:w="1767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  <w:tc>
          <w:tcPr>
            <w:tcW w:w="7004" w:type="dxa"/>
          </w:tcPr>
          <w:p w:rsidR="00AE0E40" w:rsidRPr="003E65B7" w:rsidRDefault="00AE0E40" w:rsidP="005C5496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 xml:space="preserve">Enter prerequisites </w:t>
            </w:r>
          </w:p>
        </w:tc>
        <w:tc>
          <w:tcPr>
            <w:tcW w:w="950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</w:tr>
      <w:tr w:rsidR="00AE0E40" w:rsidRPr="003E65B7" w:rsidTr="005C5496">
        <w:trPr>
          <w:trHeight w:val="385"/>
        </w:trPr>
        <w:tc>
          <w:tcPr>
            <w:tcW w:w="1767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  <w:tc>
          <w:tcPr>
            <w:tcW w:w="7004" w:type="dxa"/>
          </w:tcPr>
          <w:p w:rsidR="00AE0E40" w:rsidRPr="003E65B7" w:rsidRDefault="00AE0E40" w:rsidP="005C5496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>Enter catalog description</w:t>
            </w:r>
          </w:p>
        </w:tc>
        <w:tc>
          <w:tcPr>
            <w:tcW w:w="950" w:type="dxa"/>
            <w:vMerge/>
          </w:tcPr>
          <w:p w:rsidR="00AE0E40" w:rsidRPr="003E65B7" w:rsidRDefault="00AE0E40" w:rsidP="005C5496">
            <w:pPr>
              <w:ind w:firstLine="0"/>
              <w:jc w:val="center"/>
            </w:pPr>
          </w:p>
        </w:tc>
      </w:tr>
      <w:tr w:rsidR="007D0B08" w:rsidRPr="003E65B7" w:rsidTr="00AE0E40">
        <w:trPr>
          <w:trHeight w:val="268"/>
        </w:trPr>
        <w:tc>
          <w:tcPr>
            <w:tcW w:w="1767" w:type="dxa"/>
            <w:vMerge w:val="restart"/>
          </w:tcPr>
          <w:p w:rsidR="007D0B08" w:rsidRPr="003E65B7" w:rsidRDefault="007D0B08" w:rsidP="009E605B">
            <w:pPr>
              <w:ind w:firstLine="0"/>
              <w:jc w:val="center"/>
            </w:pPr>
          </w:p>
        </w:tc>
        <w:tc>
          <w:tcPr>
            <w:tcW w:w="7004" w:type="dxa"/>
          </w:tcPr>
          <w:p w:rsidR="007D0B08" w:rsidRPr="003E65B7" w:rsidRDefault="007D0B08" w:rsidP="009E605B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 xml:space="preserve">Enter Title </w:t>
            </w:r>
          </w:p>
        </w:tc>
        <w:tc>
          <w:tcPr>
            <w:tcW w:w="950" w:type="dxa"/>
            <w:vMerge w:val="restart"/>
          </w:tcPr>
          <w:p w:rsidR="007D0B08" w:rsidRPr="003E65B7" w:rsidRDefault="007D0B08" w:rsidP="009E605B">
            <w:pPr>
              <w:ind w:firstLine="0"/>
              <w:jc w:val="center"/>
            </w:pPr>
          </w:p>
        </w:tc>
      </w:tr>
      <w:tr w:rsidR="007D0B08" w:rsidRPr="003E65B7" w:rsidTr="00AE0E40">
        <w:trPr>
          <w:trHeight w:val="300"/>
        </w:trPr>
        <w:tc>
          <w:tcPr>
            <w:tcW w:w="1767" w:type="dxa"/>
            <w:vMerge/>
          </w:tcPr>
          <w:p w:rsidR="007D0B08" w:rsidRPr="003E65B7" w:rsidRDefault="007D0B08" w:rsidP="009E605B">
            <w:pPr>
              <w:ind w:firstLine="0"/>
              <w:jc w:val="center"/>
            </w:pPr>
          </w:p>
        </w:tc>
        <w:tc>
          <w:tcPr>
            <w:tcW w:w="7004" w:type="dxa"/>
          </w:tcPr>
          <w:p w:rsidR="007D0B08" w:rsidRPr="003E65B7" w:rsidRDefault="007D0B08" w:rsidP="009E605B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 xml:space="preserve">Enter prerequisites </w:t>
            </w:r>
          </w:p>
        </w:tc>
        <w:tc>
          <w:tcPr>
            <w:tcW w:w="950" w:type="dxa"/>
            <w:vMerge/>
          </w:tcPr>
          <w:p w:rsidR="007D0B08" w:rsidRPr="003E65B7" w:rsidRDefault="007D0B08" w:rsidP="009E605B">
            <w:pPr>
              <w:ind w:firstLine="0"/>
              <w:jc w:val="center"/>
            </w:pPr>
          </w:p>
        </w:tc>
      </w:tr>
      <w:tr w:rsidR="007D0B08" w:rsidRPr="003E65B7" w:rsidTr="00AE0E40">
        <w:trPr>
          <w:trHeight w:val="284"/>
        </w:trPr>
        <w:tc>
          <w:tcPr>
            <w:tcW w:w="1767" w:type="dxa"/>
            <w:vMerge/>
          </w:tcPr>
          <w:p w:rsidR="007D0B08" w:rsidRPr="003E65B7" w:rsidRDefault="007D0B08" w:rsidP="009E605B">
            <w:pPr>
              <w:ind w:firstLine="0"/>
              <w:jc w:val="center"/>
            </w:pPr>
          </w:p>
        </w:tc>
        <w:tc>
          <w:tcPr>
            <w:tcW w:w="7004" w:type="dxa"/>
          </w:tcPr>
          <w:p w:rsidR="007D0B08" w:rsidRPr="003E65B7" w:rsidRDefault="007D0B08" w:rsidP="009E605B">
            <w:pPr>
              <w:ind w:firstLine="0"/>
              <w:rPr>
                <w:color w:val="FF0000"/>
              </w:rPr>
            </w:pPr>
            <w:r w:rsidRPr="003E65B7">
              <w:rPr>
                <w:color w:val="FF0000"/>
              </w:rPr>
              <w:t>Enter catalog description</w:t>
            </w:r>
          </w:p>
        </w:tc>
        <w:tc>
          <w:tcPr>
            <w:tcW w:w="950" w:type="dxa"/>
            <w:vMerge/>
          </w:tcPr>
          <w:p w:rsidR="007D0B08" w:rsidRPr="003E65B7" w:rsidRDefault="007D0B08" w:rsidP="009E605B">
            <w:pPr>
              <w:ind w:firstLine="0"/>
              <w:jc w:val="center"/>
            </w:pPr>
          </w:p>
        </w:tc>
      </w:tr>
    </w:tbl>
    <w:p w:rsidR="007D0B08" w:rsidRDefault="007D0B08" w:rsidP="007D0B08">
      <w:pPr>
        <w:ind w:firstLine="0"/>
      </w:pPr>
    </w:p>
    <w:p w:rsidR="00D613CF" w:rsidRDefault="00D613CF" w:rsidP="003F3593">
      <w:pPr>
        <w:ind w:firstLine="0"/>
      </w:pPr>
    </w:p>
    <w:sectPr w:rsidR="00D6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593"/>
    <w:rsid w:val="003530C4"/>
    <w:rsid w:val="003F3593"/>
    <w:rsid w:val="004D4753"/>
    <w:rsid w:val="007D0B08"/>
    <w:rsid w:val="00AE0E40"/>
    <w:rsid w:val="00C60696"/>
    <w:rsid w:val="00CF2726"/>
    <w:rsid w:val="00D613CF"/>
    <w:rsid w:val="00E8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C9EA"/>
  <w15:docId w15:val="{F039AC72-E6FA-4B08-A8E5-DDB327E7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color w:val="000000" w:themeColor="text1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3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788</Characters>
  <Application>Microsoft Office Word</Application>
  <DocSecurity>0</DocSecurity>
  <Lines>52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ETSU</dc:creator>
  <cp:lastModifiedBy>Hill, Stacie Renea</cp:lastModifiedBy>
  <cp:revision>3</cp:revision>
  <dcterms:created xsi:type="dcterms:W3CDTF">2022-03-03T19:03:00Z</dcterms:created>
  <dcterms:modified xsi:type="dcterms:W3CDTF">2024-08-20T14:31:00Z</dcterms:modified>
</cp:coreProperties>
</file>