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26136" w14:textId="57B5EE26" w:rsidR="00D52411" w:rsidRDefault="00D52411" w:rsidP="008F4174">
      <w:pPr>
        <w:jc w:val="center"/>
        <w:rPr>
          <w:rFonts w:asciiTheme="minorHAnsi" w:hAnsiTheme="minorHAnsi" w:cstheme="minorHAnsi"/>
          <w:b/>
          <w:szCs w:val="24"/>
        </w:rPr>
      </w:pPr>
      <w:r>
        <w:rPr>
          <w:rFonts w:asciiTheme="minorHAnsi" w:hAnsiTheme="minorHAnsi" w:cstheme="minorHAnsi"/>
          <w:b/>
          <w:noProof/>
          <w:szCs w:val="24"/>
        </w:rPr>
        <w:drawing>
          <wp:inline distT="0" distB="0" distL="0" distR="0" wp14:anchorId="5958C7EE" wp14:editId="7D0A4CB7">
            <wp:extent cx="2135874" cy="5725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SU CC CUA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1421" cy="616909"/>
                    </a:xfrm>
                    <a:prstGeom prst="rect">
                      <a:avLst/>
                    </a:prstGeom>
                  </pic:spPr>
                </pic:pic>
              </a:graphicData>
            </a:graphic>
          </wp:inline>
        </w:drawing>
      </w:r>
    </w:p>
    <w:p w14:paraId="68514E54" w14:textId="0F2E132D" w:rsidR="00CB4D80" w:rsidRPr="008F4174" w:rsidRDefault="00D52411" w:rsidP="00D52411">
      <w:pPr>
        <w:jc w:val="center"/>
        <w:rPr>
          <w:rFonts w:asciiTheme="minorHAnsi" w:hAnsiTheme="minorHAnsi" w:cstheme="minorHAnsi"/>
          <w:b/>
          <w:szCs w:val="24"/>
        </w:rPr>
      </w:pPr>
      <w:r w:rsidRPr="008F4174">
        <w:rPr>
          <w:rFonts w:asciiTheme="minorHAnsi" w:hAnsiTheme="minorHAnsi" w:cstheme="minorHAnsi"/>
          <w:b/>
          <w:szCs w:val="24"/>
        </w:rPr>
        <w:t>OCCUPATIONAL LICENSURE</w:t>
      </w:r>
    </w:p>
    <w:p w14:paraId="30AB1AC3" w14:textId="77777777" w:rsidR="00D52411" w:rsidRPr="008F4174" w:rsidRDefault="00D52411" w:rsidP="00D52411">
      <w:pPr>
        <w:jc w:val="center"/>
        <w:rPr>
          <w:rFonts w:asciiTheme="minorHAnsi" w:hAnsiTheme="minorHAnsi" w:cstheme="minorHAnsi"/>
          <w:b/>
        </w:rPr>
      </w:pPr>
    </w:p>
    <w:p w14:paraId="7634EB89" w14:textId="102ABDDE" w:rsidR="009E7D6B" w:rsidRPr="008F4174" w:rsidRDefault="00CB4D80">
      <w:pPr>
        <w:tabs>
          <w:tab w:val="left" w:pos="2790"/>
        </w:tabs>
        <w:rPr>
          <w:rFonts w:asciiTheme="minorHAnsi" w:hAnsiTheme="minorHAnsi" w:cstheme="minorHAnsi"/>
          <w:b/>
          <w:szCs w:val="24"/>
        </w:rPr>
      </w:pPr>
      <w:r w:rsidRPr="008F4174">
        <w:rPr>
          <w:rFonts w:asciiTheme="minorHAnsi" w:hAnsiTheme="minorHAnsi" w:cstheme="minorHAnsi"/>
          <w:b/>
          <w:szCs w:val="24"/>
        </w:rPr>
        <w:t>Student Name:</w:t>
      </w:r>
      <w:r w:rsidR="00775688" w:rsidRPr="008F4174">
        <w:rPr>
          <w:rFonts w:asciiTheme="minorHAnsi" w:hAnsiTheme="minorHAnsi" w:cstheme="minorHAnsi"/>
          <w:b/>
          <w:szCs w:val="24"/>
        </w:rPr>
        <w:t xml:space="preserve">  </w:t>
      </w:r>
      <w:r w:rsidR="0054321D" w:rsidRPr="008F4174">
        <w:rPr>
          <w:rFonts w:asciiTheme="minorHAnsi" w:hAnsiTheme="minorHAnsi" w:cstheme="minorHAnsi"/>
          <w:b/>
          <w:szCs w:val="24"/>
        </w:rPr>
        <w:tab/>
      </w:r>
      <w:r w:rsidR="0054321D" w:rsidRPr="008F4174">
        <w:rPr>
          <w:rFonts w:asciiTheme="minorHAnsi" w:hAnsiTheme="minorHAnsi" w:cstheme="minorHAnsi"/>
          <w:b/>
          <w:szCs w:val="24"/>
        </w:rPr>
        <w:tab/>
      </w:r>
      <w:r w:rsidR="0054321D" w:rsidRPr="008F4174">
        <w:rPr>
          <w:rFonts w:asciiTheme="minorHAnsi" w:hAnsiTheme="minorHAnsi" w:cstheme="minorHAnsi"/>
          <w:b/>
          <w:szCs w:val="24"/>
        </w:rPr>
        <w:tab/>
      </w:r>
      <w:r w:rsidR="009E7D6B" w:rsidRPr="008F4174">
        <w:rPr>
          <w:rFonts w:asciiTheme="minorHAnsi" w:hAnsiTheme="minorHAnsi" w:cstheme="minorHAnsi"/>
          <w:b/>
          <w:szCs w:val="24"/>
        </w:rPr>
        <w:tab/>
      </w:r>
      <w:r w:rsidR="009E7D6B" w:rsidRPr="008F4174">
        <w:rPr>
          <w:rFonts w:asciiTheme="minorHAnsi" w:hAnsiTheme="minorHAnsi" w:cstheme="minorHAnsi"/>
          <w:b/>
          <w:szCs w:val="24"/>
        </w:rPr>
        <w:tab/>
      </w:r>
      <w:r w:rsidR="005472E8" w:rsidRPr="008F4174">
        <w:rPr>
          <w:rFonts w:asciiTheme="minorHAnsi" w:hAnsiTheme="minorHAnsi" w:cstheme="minorHAnsi"/>
          <w:b/>
          <w:szCs w:val="24"/>
        </w:rPr>
        <w:t>District are you teaching in:</w:t>
      </w:r>
      <w:r w:rsidR="0054321D" w:rsidRPr="008F4174">
        <w:rPr>
          <w:rFonts w:asciiTheme="minorHAnsi" w:hAnsiTheme="minorHAnsi" w:cstheme="minorHAnsi"/>
          <w:b/>
          <w:szCs w:val="24"/>
        </w:rPr>
        <w:tab/>
        <w:t xml:space="preserve"> </w:t>
      </w:r>
      <w:r w:rsidR="00260E23" w:rsidRPr="008F4174">
        <w:rPr>
          <w:rFonts w:asciiTheme="minorHAnsi" w:hAnsiTheme="minorHAnsi" w:cstheme="minorHAnsi"/>
          <w:b/>
          <w:szCs w:val="24"/>
        </w:rPr>
        <w:tab/>
      </w:r>
    </w:p>
    <w:p w14:paraId="51E5ECB2" w14:textId="719E7746" w:rsidR="007521AE" w:rsidRPr="008F4174" w:rsidRDefault="0054321D" w:rsidP="007521AE">
      <w:pPr>
        <w:tabs>
          <w:tab w:val="left" w:pos="2790"/>
        </w:tabs>
        <w:rPr>
          <w:rFonts w:asciiTheme="minorHAnsi" w:hAnsiTheme="minorHAnsi" w:cstheme="minorHAnsi"/>
          <w:b/>
          <w:szCs w:val="24"/>
        </w:rPr>
      </w:pPr>
      <w:r w:rsidRPr="008F4174">
        <w:rPr>
          <w:rFonts w:asciiTheme="minorHAnsi" w:hAnsiTheme="minorHAnsi" w:cstheme="minorHAnsi"/>
          <w:b/>
          <w:szCs w:val="24"/>
        </w:rPr>
        <w:t>E</w:t>
      </w:r>
      <w:r w:rsidR="00260E23" w:rsidRPr="008F4174">
        <w:rPr>
          <w:rFonts w:asciiTheme="minorHAnsi" w:hAnsiTheme="minorHAnsi" w:cstheme="minorHAnsi"/>
          <w:b/>
          <w:szCs w:val="24"/>
        </w:rPr>
        <w:t>#</w:t>
      </w:r>
      <w:r w:rsidRPr="008F4174">
        <w:rPr>
          <w:rFonts w:asciiTheme="minorHAnsi" w:hAnsiTheme="minorHAnsi" w:cstheme="minorHAnsi"/>
          <w:b/>
          <w:szCs w:val="24"/>
        </w:rPr>
        <w:t xml:space="preserve">:  </w:t>
      </w:r>
      <w:r w:rsidR="00CF1B5B" w:rsidRPr="008F4174">
        <w:rPr>
          <w:rFonts w:asciiTheme="minorHAnsi" w:hAnsiTheme="minorHAnsi" w:cstheme="minorHAnsi"/>
          <w:b/>
          <w:szCs w:val="24"/>
        </w:rPr>
        <w:tab/>
      </w:r>
      <w:r w:rsidR="00CF1B5B" w:rsidRPr="008F4174">
        <w:rPr>
          <w:rFonts w:asciiTheme="minorHAnsi" w:hAnsiTheme="minorHAnsi" w:cstheme="minorHAnsi"/>
          <w:b/>
          <w:szCs w:val="24"/>
        </w:rPr>
        <w:tab/>
      </w:r>
      <w:r w:rsidR="00CF1B5B" w:rsidRPr="008F4174">
        <w:rPr>
          <w:rFonts w:asciiTheme="minorHAnsi" w:hAnsiTheme="minorHAnsi" w:cstheme="minorHAnsi"/>
          <w:b/>
          <w:szCs w:val="24"/>
        </w:rPr>
        <w:tab/>
      </w:r>
      <w:r w:rsidR="009E7D6B" w:rsidRPr="008F4174">
        <w:rPr>
          <w:rFonts w:asciiTheme="minorHAnsi" w:hAnsiTheme="minorHAnsi" w:cstheme="minorHAnsi"/>
          <w:b/>
          <w:szCs w:val="24"/>
        </w:rPr>
        <w:tab/>
      </w:r>
      <w:r w:rsidR="009E7D6B" w:rsidRPr="008F4174">
        <w:rPr>
          <w:rFonts w:asciiTheme="minorHAnsi" w:hAnsiTheme="minorHAnsi" w:cstheme="minorHAnsi"/>
          <w:b/>
          <w:szCs w:val="24"/>
        </w:rPr>
        <w:tab/>
      </w:r>
      <w:r w:rsidR="00CF1B5B" w:rsidRPr="008F4174">
        <w:rPr>
          <w:rFonts w:asciiTheme="minorHAnsi" w:hAnsiTheme="minorHAnsi" w:cstheme="minorHAnsi"/>
          <w:b/>
          <w:szCs w:val="24"/>
        </w:rPr>
        <w:t>Endorsement Area:</w:t>
      </w:r>
    </w:p>
    <w:p w14:paraId="67529EAB" w14:textId="2BDD6690" w:rsidR="00D52411" w:rsidRPr="008F4174" w:rsidRDefault="00D52411" w:rsidP="007521AE">
      <w:pPr>
        <w:tabs>
          <w:tab w:val="left" w:pos="2790"/>
        </w:tabs>
        <w:rPr>
          <w:rFonts w:asciiTheme="minorHAnsi" w:hAnsiTheme="minorHAnsi" w:cstheme="minorHAnsi"/>
          <w:b/>
          <w:szCs w:val="24"/>
        </w:rPr>
      </w:pPr>
      <w:r w:rsidRPr="008F4174">
        <w:rPr>
          <w:rFonts w:asciiTheme="minorHAnsi" w:hAnsiTheme="minorHAnsi" w:cstheme="minorHAnsi"/>
          <w:b/>
          <w:szCs w:val="24"/>
        </w:rPr>
        <w:t>__________________________________________________________________________________________</w:t>
      </w:r>
    </w:p>
    <w:p w14:paraId="215A9701" w14:textId="77777777" w:rsidR="00A531D5" w:rsidRPr="008F4174" w:rsidRDefault="00A531D5" w:rsidP="00260E23">
      <w:pPr>
        <w:tabs>
          <w:tab w:val="left" w:pos="270"/>
          <w:tab w:val="left" w:pos="2520"/>
        </w:tabs>
        <w:rPr>
          <w:rFonts w:asciiTheme="minorHAnsi" w:hAnsiTheme="minorHAnsi" w:cstheme="minorHAnsi"/>
          <w:sz w:val="20"/>
        </w:rPr>
      </w:pPr>
    </w:p>
    <w:p w14:paraId="2B5FD5CF" w14:textId="3B51AE5E" w:rsidR="00A531D5" w:rsidRPr="008F4174" w:rsidRDefault="00D52411" w:rsidP="00A531D5">
      <w:pPr>
        <w:spacing w:after="120"/>
        <w:ind w:left="2880" w:hanging="2880"/>
        <w:rPr>
          <w:rFonts w:asciiTheme="minorHAnsi" w:hAnsiTheme="minorHAnsi" w:cstheme="minorHAnsi"/>
          <w:b/>
          <w:color w:val="FF0000"/>
          <w:sz w:val="22"/>
          <w:szCs w:val="22"/>
        </w:rPr>
      </w:pPr>
      <w:r w:rsidRPr="008F4174">
        <w:rPr>
          <w:rFonts w:asciiTheme="minorHAnsi" w:hAnsiTheme="minorHAnsi" w:cstheme="minorHAnsi"/>
          <w:sz w:val="22"/>
          <w:szCs w:val="22"/>
        </w:rPr>
        <w:t>_____________________</w:t>
      </w:r>
      <w:r w:rsidR="00A531D5" w:rsidRPr="008F4174">
        <w:rPr>
          <w:rFonts w:asciiTheme="minorHAnsi" w:hAnsiTheme="minorHAnsi" w:cstheme="minorHAnsi"/>
          <w:sz w:val="22"/>
          <w:szCs w:val="22"/>
        </w:rPr>
        <w:tab/>
        <w:t xml:space="preserve">READ </w:t>
      </w:r>
      <w:r w:rsidR="00EF4F94" w:rsidRPr="008F4174">
        <w:rPr>
          <w:rFonts w:asciiTheme="minorHAnsi" w:hAnsiTheme="minorHAnsi" w:cstheme="minorHAnsi"/>
          <w:sz w:val="22"/>
          <w:szCs w:val="22"/>
        </w:rPr>
        <w:t xml:space="preserve">4437/5437 – Reading in the Middle and Secondary School OR </w:t>
      </w:r>
      <w:r w:rsidR="00A531D5" w:rsidRPr="008F4174">
        <w:rPr>
          <w:rFonts w:asciiTheme="minorHAnsi" w:hAnsiTheme="minorHAnsi" w:cstheme="minorHAnsi"/>
          <w:sz w:val="22"/>
          <w:szCs w:val="22"/>
        </w:rPr>
        <w:t xml:space="preserve">4657/5657 – Disciplinary Literacy: Assessing and Instructing Adolescents (3 Credits) </w:t>
      </w:r>
      <w:r w:rsidR="00556244" w:rsidRPr="008F4174">
        <w:rPr>
          <w:rFonts w:asciiTheme="minorHAnsi" w:hAnsiTheme="minorHAnsi" w:cstheme="minorHAnsi"/>
          <w:sz w:val="22"/>
          <w:szCs w:val="22"/>
        </w:rPr>
        <w:t>SUMMER</w:t>
      </w:r>
      <w:r w:rsidRPr="008F4174">
        <w:rPr>
          <w:rFonts w:asciiTheme="minorHAnsi" w:hAnsiTheme="minorHAnsi" w:cstheme="minorHAnsi"/>
          <w:sz w:val="22"/>
          <w:szCs w:val="22"/>
        </w:rPr>
        <w:t xml:space="preserve"> </w:t>
      </w:r>
    </w:p>
    <w:p w14:paraId="169A34E0" w14:textId="6E0AD364" w:rsidR="00A531D5" w:rsidRPr="008F4174" w:rsidRDefault="00D52411" w:rsidP="00A531D5">
      <w:pPr>
        <w:rPr>
          <w:rFonts w:asciiTheme="minorHAnsi" w:hAnsiTheme="minorHAnsi" w:cstheme="minorHAnsi"/>
          <w:sz w:val="22"/>
          <w:szCs w:val="22"/>
        </w:rPr>
      </w:pPr>
      <w:r w:rsidRPr="008F4174">
        <w:rPr>
          <w:rFonts w:asciiTheme="minorHAnsi" w:hAnsiTheme="minorHAnsi" w:cstheme="minorHAnsi"/>
          <w:sz w:val="22"/>
          <w:szCs w:val="22"/>
        </w:rPr>
        <w:t>_____________________</w:t>
      </w:r>
      <w:r w:rsidRPr="008F4174">
        <w:rPr>
          <w:rFonts w:asciiTheme="minorHAnsi" w:hAnsiTheme="minorHAnsi" w:cstheme="minorHAnsi"/>
          <w:sz w:val="22"/>
          <w:szCs w:val="22"/>
        </w:rPr>
        <w:tab/>
      </w:r>
      <w:r w:rsidR="00A531D5" w:rsidRPr="008F4174">
        <w:rPr>
          <w:rFonts w:asciiTheme="minorHAnsi" w:hAnsiTheme="minorHAnsi" w:cstheme="minorHAnsi"/>
          <w:sz w:val="22"/>
          <w:szCs w:val="22"/>
        </w:rPr>
        <w:t xml:space="preserve">SPED 2300  – Exceptional Learners in Schools and Communities (3 Credits) UG </w:t>
      </w:r>
      <w:r w:rsidRPr="008F4174">
        <w:rPr>
          <w:rFonts w:asciiTheme="minorHAnsi" w:hAnsiTheme="minorHAnsi" w:cstheme="minorHAnsi"/>
          <w:b/>
          <w:sz w:val="22"/>
          <w:szCs w:val="22"/>
        </w:rPr>
        <w:t>OR</w:t>
      </w:r>
    </w:p>
    <w:p w14:paraId="34EB4493" w14:textId="77777777" w:rsidR="00A531D5" w:rsidRPr="008F4174" w:rsidRDefault="00A531D5" w:rsidP="00A531D5">
      <w:pPr>
        <w:rPr>
          <w:rFonts w:asciiTheme="minorHAnsi" w:hAnsiTheme="minorHAnsi" w:cstheme="minorHAnsi"/>
          <w:sz w:val="22"/>
          <w:szCs w:val="22"/>
        </w:rPr>
      </w:pPr>
      <w:r w:rsidRPr="008F4174">
        <w:rPr>
          <w:rFonts w:asciiTheme="minorHAnsi" w:hAnsiTheme="minorHAnsi" w:cstheme="minorHAnsi"/>
          <w:sz w:val="22"/>
          <w:szCs w:val="22"/>
        </w:rPr>
        <w:tab/>
      </w:r>
      <w:r w:rsidRPr="008F4174">
        <w:rPr>
          <w:rFonts w:asciiTheme="minorHAnsi" w:hAnsiTheme="minorHAnsi" w:cstheme="minorHAnsi"/>
          <w:sz w:val="22"/>
          <w:szCs w:val="22"/>
        </w:rPr>
        <w:tab/>
      </w:r>
      <w:r w:rsidRPr="008F4174">
        <w:rPr>
          <w:rFonts w:asciiTheme="minorHAnsi" w:hAnsiTheme="minorHAnsi" w:cstheme="minorHAnsi"/>
          <w:sz w:val="22"/>
          <w:szCs w:val="22"/>
        </w:rPr>
        <w:tab/>
      </w:r>
      <w:r w:rsidRPr="008F4174">
        <w:rPr>
          <w:rFonts w:asciiTheme="minorHAnsi" w:hAnsiTheme="minorHAnsi" w:cstheme="minorHAnsi"/>
          <w:sz w:val="22"/>
          <w:szCs w:val="22"/>
        </w:rPr>
        <w:tab/>
        <w:t xml:space="preserve">SPED 5500 – Histories, Issues and Trends in Special Education (3 Credits) G </w:t>
      </w:r>
    </w:p>
    <w:p w14:paraId="40B29504" w14:textId="6A5D9F1C" w:rsidR="00A531D5" w:rsidRPr="008F4174" w:rsidRDefault="00A531D5" w:rsidP="00A531D5">
      <w:pPr>
        <w:tabs>
          <w:tab w:val="left" w:pos="270"/>
          <w:tab w:val="left" w:pos="2520"/>
        </w:tabs>
        <w:rPr>
          <w:rFonts w:asciiTheme="minorHAnsi" w:hAnsiTheme="minorHAnsi" w:cstheme="minorHAnsi"/>
          <w:sz w:val="22"/>
          <w:szCs w:val="22"/>
        </w:rPr>
      </w:pPr>
      <w:r w:rsidRPr="008F4174">
        <w:rPr>
          <w:rFonts w:asciiTheme="minorHAnsi" w:hAnsiTheme="minorHAnsi" w:cstheme="minorHAnsi"/>
          <w:sz w:val="22"/>
          <w:szCs w:val="22"/>
        </w:rPr>
        <w:tab/>
      </w:r>
      <w:r w:rsidRPr="008F4174">
        <w:rPr>
          <w:rFonts w:asciiTheme="minorHAnsi" w:hAnsiTheme="minorHAnsi" w:cstheme="minorHAnsi"/>
          <w:sz w:val="22"/>
          <w:szCs w:val="22"/>
        </w:rPr>
        <w:tab/>
      </w:r>
      <w:r w:rsidRPr="008F4174">
        <w:rPr>
          <w:rFonts w:asciiTheme="minorHAnsi" w:hAnsiTheme="minorHAnsi" w:cstheme="minorHAnsi"/>
          <w:sz w:val="22"/>
          <w:szCs w:val="22"/>
        </w:rPr>
        <w:tab/>
      </w:r>
      <w:r w:rsidR="00556244" w:rsidRPr="008F4174">
        <w:rPr>
          <w:rFonts w:asciiTheme="minorHAnsi" w:hAnsiTheme="minorHAnsi" w:cstheme="minorHAnsi"/>
          <w:sz w:val="22"/>
          <w:szCs w:val="22"/>
        </w:rPr>
        <w:t>FALL/</w:t>
      </w:r>
      <w:r w:rsidRPr="008F4174">
        <w:rPr>
          <w:rFonts w:asciiTheme="minorHAnsi" w:hAnsiTheme="minorHAnsi" w:cstheme="minorHAnsi"/>
          <w:sz w:val="22"/>
          <w:szCs w:val="22"/>
        </w:rPr>
        <w:t>SPRING</w:t>
      </w:r>
      <w:r w:rsidR="00516359" w:rsidRPr="008F4174">
        <w:rPr>
          <w:rFonts w:asciiTheme="minorHAnsi" w:hAnsiTheme="minorHAnsi" w:cstheme="minorHAnsi"/>
          <w:sz w:val="22"/>
          <w:szCs w:val="22"/>
        </w:rPr>
        <w:t>/SUMMER</w:t>
      </w:r>
      <w:r w:rsidRPr="008F4174">
        <w:rPr>
          <w:rFonts w:asciiTheme="minorHAnsi" w:hAnsiTheme="minorHAnsi" w:cstheme="minorHAnsi"/>
          <w:sz w:val="22"/>
          <w:szCs w:val="22"/>
        </w:rPr>
        <w:t xml:space="preserve"> </w:t>
      </w:r>
    </w:p>
    <w:p w14:paraId="1B34A039" w14:textId="77777777" w:rsidR="00556244" w:rsidRPr="008F4174" w:rsidRDefault="00556244" w:rsidP="00A531D5">
      <w:pPr>
        <w:tabs>
          <w:tab w:val="left" w:pos="270"/>
          <w:tab w:val="left" w:pos="2520"/>
        </w:tabs>
        <w:rPr>
          <w:rFonts w:asciiTheme="minorHAnsi" w:hAnsiTheme="minorHAnsi" w:cstheme="minorHAnsi"/>
          <w:sz w:val="22"/>
          <w:szCs w:val="22"/>
        </w:rPr>
      </w:pPr>
    </w:p>
    <w:p w14:paraId="1E0B9D96" w14:textId="23AD53D5" w:rsidR="00A531D5" w:rsidRPr="008F4174" w:rsidRDefault="00D52411" w:rsidP="00D502C1">
      <w:pPr>
        <w:spacing w:after="120"/>
        <w:ind w:left="2880" w:hanging="2880"/>
        <w:rPr>
          <w:rFonts w:asciiTheme="minorHAnsi" w:hAnsiTheme="minorHAnsi" w:cstheme="minorHAnsi"/>
          <w:color w:val="FF0000"/>
          <w:sz w:val="22"/>
          <w:szCs w:val="22"/>
        </w:rPr>
      </w:pPr>
      <w:r w:rsidRPr="008F4174">
        <w:rPr>
          <w:rFonts w:asciiTheme="minorHAnsi" w:hAnsiTheme="minorHAnsi" w:cstheme="minorHAnsi"/>
          <w:sz w:val="22"/>
          <w:szCs w:val="22"/>
        </w:rPr>
        <w:t>_____________________</w:t>
      </w:r>
      <w:r w:rsidRPr="008F4174">
        <w:rPr>
          <w:rFonts w:asciiTheme="minorHAnsi" w:hAnsiTheme="minorHAnsi" w:cstheme="minorHAnsi"/>
          <w:sz w:val="22"/>
          <w:szCs w:val="22"/>
        </w:rPr>
        <w:tab/>
      </w:r>
      <w:r w:rsidR="00A531D5" w:rsidRPr="008F4174">
        <w:rPr>
          <w:rFonts w:asciiTheme="minorHAnsi" w:hAnsiTheme="minorHAnsi" w:cstheme="minorHAnsi"/>
          <w:sz w:val="22"/>
          <w:szCs w:val="22"/>
        </w:rPr>
        <w:t>MEDA 4307/5307 – Educational Technology</w:t>
      </w:r>
      <w:r w:rsidR="001D699D" w:rsidRPr="008F4174">
        <w:rPr>
          <w:rFonts w:asciiTheme="minorHAnsi" w:hAnsiTheme="minorHAnsi" w:cstheme="minorHAnsi"/>
          <w:sz w:val="22"/>
          <w:szCs w:val="22"/>
        </w:rPr>
        <w:t xml:space="preserve"> in C</w:t>
      </w:r>
      <w:r w:rsidR="00556244" w:rsidRPr="008F4174">
        <w:rPr>
          <w:rFonts w:asciiTheme="minorHAnsi" w:hAnsiTheme="minorHAnsi" w:cstheme="minorHAnsi"/>
          <w:sz w:val="22"/>
          <w:szCs w:val="22"/>
        </w:rPr>
        <w:t>areer &amp; Technical Education</w:t>
      </w:r>
      <w:r w:rsidR="00A531D5" w:rsidRPr="008F4174">
        <w:rPr>
          <w:rFonts w:asciiTheme="minorHAnsi" w:hAnsiTheme="minorHAnsi" w:cstheme="minorHAnsi"/>
          <w:sz w:val="22"/>
          <w:szCs w:val="22"/>
        </w:rPr>
        <w:t xml:space="preserve"> (2 Credits) FALL/SUMMER </w:t>
      </w:r>
    </w:p>
    <w:p w14:paraId="3EA942E2" w14:textId="65347A9C" w:rsidR="00C60014" w:rsidRPr="008F4174" w:rsidRDefault="00D52411" w:rsidP="00A531D5">
      <w:pPr>
        <w:spacing w:after="120"/>
        <w:ind w:left="2880" w:hanging="2880"/>
        <w:rPr>
          <w:rFonts w:asciiTheme="minorHAnsi" w:hAnsiTheme="minorHAnsi" w:cstheme="minorHAnsi"/>
          <w:sz w:val="22"/>
          <w:szCs w:val="22"/>
        </w:rPr>
      </w:pPr>
      <w:r w:rsidRPr="008F4174">
        <w:rPr>
          <w:rFonts w:asciiTheme="minorHAnsi" w:hAnsiTheme="minorHAnsi" w:cstheme="minorHAnsi"/>
          <w:sz w:val="22"/>
          <w:szCs w:val="22"/>
        </w:rPr>
        <w:t>_____________________</w:t>
      </w:r>
      <w:r w:rsidRPr="008F4174">
        <w:rPr>
          <w:rFonts w:asciiTheme="minorHAnsi" w:hAnsiTheme="minorHAnsi" w:cstheme="minorHAnsi"/>
          <w:sz w:val="22"/>
          <w:szCs w:val="22"/>
        </w:rPr>
        <w:tab/>
      </w:r>
      <w:r w:rsidR="00C60014" w:rsidRPr="008F4174">
        <w:rPr>
          <w:rFonts w:asciiTheme="minorHAnsi" w:hAnsiTheme="minorHAnsi" w:cstheme="minorHAnsi"/>
          <w:sz w:val="22"/>
          <w:szCs w:val="22"/>
        </w:rPr>
        <w:t>CUAI 4</w:t>
      </w:r>
      <w:r w:rsidR="00540BC0" w:rsidRPr="008F4174">
        <w:rPr>
          <w:rFonts w:asciiTheme="minorHAnsi" w:hAnsiTheme="minorHAnsi" w:cstheme="minorHAnsi"/>
          <w:sz w:val="22"/>
          <w:szCs w:val="22"/>
        </w:rPr>
        <w:t>777/5777</w:t>
      </w:r>
      <w:r w:rsidR="00C60014" w:rsidRPr="008F4174">
        <w:rPr>
          <w:rFonts w:asciiTheme="minorHAnsi" w:hAnsiTheme="minorHAnsi" w:cstheme="minorHAnsi"/>
          <w:sz w:val="22"/>
          <w:szCs w:val="22"/>
        </w:rPr>
        <w:t xml:space="preserve"> –</w:t>
      </w:r>
      <w:r w:rsidR="00556244" w:rsidRPr="008F4174">
        <w:rPr>
          <w:rFonts w:asciiTheme="minorHAnsi" w:hAnsiTheme="minorHAnsi" w:cstheme="minorHAnsi"/>
          <w:sz w:val="22"/>
          <w:szCs w:val="22"/>
        </w:rPr>
        <w:t xml:space="preserve"> Career &amp; Technical Education </w:t>
      </w:r>
      <w:r w:rsidR="00C60014" w:rsidRPr="008F4174">
        <w:rPr>
          <w:rFonts w:asciiTheme="minorHAnsi" w:hAnsiTheme="minorHAnsi" w:cstheme="minorHAnsi"/>
          <w:sz w:val="22"/>
          <w:szCs w:val="22"/>
        </w:rPr>
        <w:t>Curriculum</w:t>
      </w:r>
      <w:r w:rsidR="00556244" w:rsidRPr="008F4174">
        <w:rPr>
          <w:rFonts w:asciiTheme="minorHAnsi" w:hAnsiTheme="minorHAnsi" w:cstheme="minorHAnsi"/>
          <w:sz w:val="22"/>
          <w:szCs w:val="22"/>
        </w:rPr>
        <w:t>, Assessment,</w:t>
      </w:r>
      <w:r w:rsidR="00540BC0" w:rsidRPr="008F4174">
        <w:rPr>
          <w:rFonts w:asciiTheme="minorHAnsi" w:hAnsiTheme="minorHAnsi" w:cstheme="minorHAnsi"/>
          <w:sz w:val="22"/>
          <w:szCs w:val="22"/>
        </w:rPr>
        <w:t xml:space="preserve"> and Classroom </w:t>
      </w:r>
      <w:r w:rsidR="00C60014" w:rsidRPr="008F4174">
        <w:rPr>
          <w:rFonts w:asciiTheme="minorHAnsi" w:hAnsiTheme="minorHAnsi" w:cstheme="minorHAnsi"/>
          <w:sz w:val="22"/>
          <w:szCs w:val="22"/>
        </w:rPr>
        <w:t>Organization (2 Credits)</w:t>
      </w:r>
      <w:r w:rsidR="00A531D5" w:rsidRPr="008F4174">
        <w:rPr>
          <w:rFonts w:asciiTheme="minorHAnsi" w:hAnsiTheme="minorHAnsi" w:cstheme="minorHAnsi"/>
          <w:sz w:val="22"/>
          <w:szCs w:val="22"/>
        </w:rPr>
        <w:t xml:space="preserve"> FALL ONLY</w:t>
      </w:r>
      <w:r w:rsidR="00C60014" w:rsidRPr="008F4174">
        <w:rPr>
          <w:rFonts w:asciiTheme="minorHAnsi" w:hAnsiTheme="minorHAnsi" w:cstheme="minorHAnsi"/>
          <w:sz w:val="22"/>
          <w:szCs w:val="22"/>
        </w:rPr>
        <w:tab/>
      </w:r>
    </w:p>
    <w:p w14:paraId="3D3ADEAF" w14:textId="5B29C9DD" w:rsidR="00260E23" w:rsidRPr="008F4174" w:rsidRDefault="00D52411" w:rsidP="009D288B">
      <w:pPr>
        <w:spacing w:after="120"/>
        <w:ind w:left="2880" w:hanging="2880"/>
        <w:rPr>
          <w:rFonts w:asciiTheme="minorHAnsi" w:hAnsiTheme="minorHAnsi" w:cstheme="minorHAnsi"/>
          <w:sz w:val="22"/>
          <w:szCs w:val="22"/>
        </w:rPr>
      </w:pPr>
      <w:r w:rsidRPr="008F4174">
        <w:rPr>
          <w:rFonts w:asciiTheme="minorHAnsi" w:hAnsiTheme="minorHAnsi" w:cstheme="minorHAnsi"/>
          <w:sz w:val="22"/>
          <w:szCs w:val="22"/>
        </w:rPr>
        <w:t>_____________________</w:t>
      </w:r>
      <w:r w:rsidRPr="008F4174">
        <w:rPr>
          <w:rFonts w:asciiTheme="minorHAnsi" w:hAnsiTheme="minorHAnsi" w:cstheme="minorHAnsi"/>
          <w:sz w:val="22"/>
          <w:szCs w:val="22"/>
        </w:rPr>
        <w:tab/>
      </w:r>
      <w:r w:rsidR="00135F3F" w:rsidRPr="008F4174">
        <w:rPr>
          <w:rFonts w:asciiTheme="minorHAnsi" w:hAnsiTheme="minorHAnsi" w:cstheme="minorHAnsi"/>
          <w:sz w:val="22"/>
          <w:szCs w:val="22"/>
        </w:rPr>
        <w:t>C</w:t>
      </w:r>
      <w:r w:rsidR="00C60014" w:rsidRPr="008F4174">
        <w:rPr>
          <w:rFonts w:asciiTheme="minorHAnsi" w:hAnsiTheme="minorHAnsi" w:cstheme="minorHAnsi"/>
          <w:sz w:val="22"/>
          <w:szCs w:val="22"/>
        </w:rPr>
        <w:t>UAI 4</w:t>
      </w:r>
      <w:r w:rsidR="00540BC0" w:rsidRPr="008F4174">
        <w:rPr>
          <w:rFonts w:asciiTheme="minorHAnsi" w:hAnsiTheme="minorHAnsi" w:cstheme="minorHAnsi"/>
          <w:sz w:val="22"/>
          <w:szCs w:val="22"/>
        </w:rPr>
        <w:t>8</w:t>
      </w:r>
      <w:r w:rsidR="00C60014" w:rsidRPr="008F4174">
        <w:rPr>
          <w:rFonts w:asciiTheme="minorHAnsi" w:hAnsiTheme="minorHAnsi" w:cstheme="minorHAnsi"/>
          <w:sz w:val="22"/>
          <w:szCs w:val="22"/>
        </w:rPr>
        <w:t>87</w:t>
      </w:r>
      <w:r w:rsidR="00540BC0" w:rsidRPr="008F4174">
        <w:rPr>
          <w:rFonts w:asciiTheme="minorHAnsi" w:hAnsiTheme="minorHAnsi" w:cstheme="minorHAnsi"/>
          <w:sz w:val="22"/>
          <w:szCs w:val="22"/>
        </w:rPr>
        <w:t>/5887</w:t>
      </w:r>
      <w:r w:rsidR="00C60014" w:rsidRPr="008F4174">
        <w:rPr>
          <w:rFonts w:asciiTheme="minorHAnsi" w:hAnsiTheme="minorHAnsi" w:cstheme="minorHAnsi"/>
          <w:sz w:val="22"/>
          <w:szCs w:val="22"/>
        </w:rPr>
        <w:t xml:space="preserve"> – </w:t>
      </w:r>
      <w:r w:rsidR="00556244" w:rsidRPr="008F4174">
        <w:rPr>
          <w:rFonts w:asciiTheme="minorHAnsi" w:hAnsiTheme="minorHAnsi" w:cstheme="minorHAnsi"/>
          <w:sz w:val="22"/>
          <w:szCs w:val="22"/>
        </w:rPr>
        <w:t>Career &amp; Technical</w:t>
      </w:r>
      <w:r w:rsidR="00540BC0" w:rsidRPr="008F4174">
        <w:rPr>
          <w:rFonts w:asciiTheme="minorHAnsi" w:hAnsiTheme="minorHAnsi" w:cstheme="minorHAnsi"/>
          <w:sz w:val="22"/>
          <w:szCs w:val="22"/>
        </w:rPr>
        <w:t xml:space="preserve"> Educational Clinical </w:t>
      </w:r>
      <w:r w:rsidR="00556244" w:rsidRPr="008F4174">
        <w:rPr>
          <w:rFonts w:asciiTheme="minorHAnsi" w:hAnsiTheme="minorHAnsi" w:cstheme="minorHAnsi"/>
          <w:sz w:val="22"/>
          <w:szCs w:val="22"/>
        </w:rPr>
        <w:t>Practice &amp; Seminar</w:t>
      </w:r>
      <w:r w:rsidR="00C60014" w:rsidRPr="008F4174">
        <w:rPr>
          <w:rFonts w:asciiTheme="minorHAnsi" w:hAnsiTheme="minorHAnsi" w:cstheme="minorHAnsi"/>
          <w:sz w:val="22"/>
          <w:szCs w:val="22"/>
        </w:rPr>
        <w:t xml:space="preserve"> (</w:t>
      </w:r>
      <w:r w:rsidR="00556244" w:rsidRPr="008F4174">
        <w:rPr>
          <w:rFonts w:asciiTheme="minorHAnsi" w:hAnsiTheme="minorHAnsi" w:cstheme="minorHAnsi"/>
          <w:sz w:val="22"/>
          <w:szCs w:val="22"/>
        </w:rPr>
        <w:t>1</w:t>
      </w:r>
      <w:r w:rsidR="00C60014" w:rsidRPr="008F4174">
        <w:rPr>
          <w:rFonts w:asciiTheme="minorHAnsi" w:hAnsiTheme="minorHAnsi" w:cstheme="minorHAnsi"/>
          <w:sz w:val="22"/>
          <w:szCs w:val="22"/>
        </w:rPr>
        <w:t xml:space="preserve"> Credit)</w:t>
      </w:r>
      <w:r w:rsidR="00556244" w:rsidRPr="008F4174">
        <w:rPr>
          <w:rFonts w:asciiTheme="minorHAnsi" w:hAnsiTheme="minorHAnsi" w:cstheme="minorHAnsi"/>
          <w:sz w:val="22"/>
          <w:szCs w:val="22"/>
        </w:rPr>
        <w:t xml:space="preserve"> Repeatable, Required in BOTH FALL &amp;</w:t>
      </w:r>
      <w:r w:rsidR="00A531D5" w:rsidRPr="008F4174">
        <w:rPr>
          <w:rFonts w:asciiTheme="minorHAnsi" w:hAnsiTheme="minorHAnsi" w:cstheme="minorHAnsi"/>
          <w:sz w:val="22"/>
          <w:szCs w:val="22"/>
        </w:rPr>
        <w:t xml:space="preserve"> SPRING ONLY</w:t>
      </w:r>
    </w:p>
    <w:p w14:paraId="79B7D178" w14:textId="63DE5D5A" w:rsidR="00A27EC7" w:rsidRPr="008F4174" w:rsidRDefault="006C7171" w:rsidP="00260E23">
      <w:pPr>
        <w:rPr>
          <w:rFonts w:asciiTheme="minorHAnsi" w:hAnsiTheme="minorHAnsi" w:cstheme="minorHAnsi"/>
          <w:sz w:val="22"/>
          <w:szCs w:val="22"/>
        </w:rPr>
      </w:pPr>
      <w:r w:rsidRPr="008F4174">
        <w:rPr>
          <w:rFonts w:asciiTheme="minorHAnsi" w:hAnsiTheme="minorHAnsi" w:cstheme="minorHAnsi"/>
          <w:sz w:val="22"/>
          <w:szCs w:val="22"/>
        </w:rPr>
        <w:t>Upon completion of program, obtain signatures below:</w:t>
      </w:r>
    </w:p>
    <w:p w14:paraId="64B028D3" w14:textId="77777777" w:rsidR="00556244" w:rsidRPr="008F4174" w:rsidRDefault="00556244" w:rsidP="00260E23">
      <w:pPr>
        <w:rPr>
          <w:rFonts w:asciiTheme="minorHAnsi" w:hAnsiTheme="minorHAnsi" w:cstheme="minorHAnsi"/>
          <w:sz w:val="22"/>
          <w:szCs w:val="22"/>
        </w:rPr>
      </w:pPr>
    </w:p>
    <w:p w14:paraId="67BE3F05" w14:textId="5B557D61" w:rsidR="00260E23" w:rsidRPr="008F4174" w:rsidRDefault="00260E23" w:rsidP="00260E23">
      <w:pPr>
        <w:rPr>
          <w:rFonts w:asciiTheme="minorHAnsi" w:hAnsiTheme="minorHAnsi" w:cstheme="minorHAnsi"/>
          <w:sz w:val="22"/>
          <w:szCs w:val="22"/>
        </w:rPr>
      </w:pPr>
      <w:r w:rsidRPr="008F4174">
        <w:rPr>
          <w:rFonts w:asciiTheme="minorHAnsi" w:hAnsiTheme="minorHAnsi" w:cstheme="minorHAnsi"/>
          <w:sz w:val="22"/>
          <w:szCs w:val="22"/>
        </w:rPr>
        <w:t>________________________________________</w:t>
      </w:r>
      <w:r w:rsidRPr="008F4174">
        <w:rPr>
          <w:rFonts w:asciiTheme="minorHAnsi" w:hAnsiTheme="minorHAnsi" w:cstheme="minorHAnsi"/>
          <w:sz w:val="22"/>
          <w:szCs w:val="22"/>
        </w:rPr>
        <w:tab/>
      </w:r>
      <w:r w:rsidRPr="008F4174">
        <w:rPr>
          <w:rFonts w:asciiTheme="minorHAnsi" w:hAnsiTheme="minorHAnsi" w:cstheme="minorHAnsi"/>
          <w:sz w:val="22"/>
          <w:szCs w:val="22"/>
        </w:rPr>
        <w:tab/>
        <w:t>_________________________________________</w:t>
      </w:r>
    </w:p>
    <w:p w14:paraId="08849E87" w14:textId="77777777" w:rsidR="00260E23" w:rsidRPr="008F4174" w:rsidRDefault="00260E23" w:rsidP="006B04EA">
      <w:pPr>
        <w:rPr>
          <w:rFonts w:asciiTheme="minorHAnsi" w:hAnsiTheme="minorHAnsi" w:cstheme="minorHAnsi"/>
          <w:sz w:val="22"/>
          <w:szCs w:val="22"/>
        </w:rPr>
      </w:pPr>
      <w:r w:rsidRPr="008F4174">
        <w:rPr>
          <w:rFonts w:asciiTheme="minorHAnsi" w:hAnsiTheme="minorHAnsi" w:cstheme="minorHAnsi"/>
          <w:sz w:val="22"/>
          <w:szCs w:val="22"/>
        </w:rPr>
        <w:t>Student Signature</w:t>
      </w:r>
      <w:r w:rsidRPr="008F4174">
        <w:rPr>
          <w:rFonts w:asciiTheme="minorHAnsi" w:hAnsiTheme="minorHAnsi" w:cstheme="minorHAnsi"/>
          <w:sz w:val="22"/>
          <w:szCs w:val="22"/>
        </w:rPr>
        <w:tab/>
      </w:r>
      <w:r w:rsidRPr="008F4174">
        <w:rPr>
          <w:rFonts w:asciiTheme="minorHAnsi" w:hAnsiTheme="minorHAnsi" w:cstheme="minorHAnsi"/>
          <w:sz w:val="22"/>
          <w:szCs w:val="22"/>
        </w:rPr>
        <w:tab/>
      </w:r>
      <w:r w:rsidRPr="008F4174">
        <w:rPr>
          <w:rFonts w:asciiTheme="minorHAnsi" w:hAnsiTheme="minorHAnsi" w:cstheme="minorHAnsi"/>
          <w:sz w:val="22"/>
          <w:szCs w:val="22"/>
        </w:rPr>
        <w:tab/>
      </w:r>
      <w:r w:rsidRPr="008F4174">
        <w:rPr>
          <w:rFonts w:asciiTheme="minorHAnsi" w:hAnsiTheme="minorHAnsi" w:cstheme="minorHAnsi"/>
          <w:sz w:val="22"/>
          <w:szCs w:val="22"/>
        </w:rPr>
        <w:tab/>
      </w:r>
      <w:r w:rsidRPr="008F4174">
        <w:rPr>
          <w:rFonts w:asciiTheme="minorHAnsi" w:hAnsiTheme="minorHAnsi" w:cstheme="minorHAnsi"/>
          <w:sz w:val="22"/>
          <w:szCs w:val="22"/>
        </w:rPr>
        <w:tab/>
      </w:r>
      <w:r w:rsidRPr="008F4174">
        <w:rPr>
          <w:rFonts w:asciiTheme="minorHAnsi" w:hAnsiTheme="minorHAnsi" w:cstheme="minorHAnsi"/>
          <w:sz w:val="22"/>
          <w:szCs w:val="22"/>
        </w:rPr>
        <w:tab/>
        <w:t>Program Coordinator Signature</w:t>
      </w:r>
    </w:p>
    <w:p w14:paraId="62C2503F" w14:textId="77777777" w:rsidR="00260E23" w:rsidRPr="008F4174" w:rsidRDefault="00260E23" w:rsidP="006B04EA">
      <w:pPr>
        <w:rPr>
          <w:rFonts w:asciiTheme="minorHAnsi" w:hAnsiTheme="minorHAnsi" w:cstheme="minorHAnsi"/>
          <w:sz w:val="22"/>
          <w:szCs w:val="22"/>
        </w:rPr>
      </w:pPr>
    </w:p>
    <w:p w14:paraId="538D6B5C" w14:textId="77777777" w:rsidR="00260E23" w:rsidRPr="008F4174" w:rsidRDefault="00260E23" w:rsidP="00260E23">
      <w:pPr>
        <w:rPr>
          <w:rFonts w:asciiTheme="minorHAnsi" w:hAnsiTheme="minorHAnsi" w:cstheme="minorHAnsi"/>
          <w:sz w:val="22"/>
          <w:szCs w:val="22"/>
        </w:rPr>
      </w:pPr>
      <w:r w:rsidRPr="008F4174">
        <w:rPr>
          <w:rFonts w:asciiTheme="minorHAnsi" w:hAnsiTheme="minorHAnsi" w:cstheme="minorHAnsi"/>
          <w:sz w:val="22"/>
          <w:szCs w:val="22"/>
        </w:rPr>
        <w:t>____________</w:t>
      </w:r>
      <w:bookmarkStart w:id="0" w:name="_GoBack"/>
      <w:bookmarkEnd w:id="0"/>
      <w:r w:rsidRPr="008F4174">
        <w:rPr>
          <w:rFonts w:asciiTheme="minorHAnsi" w:hAnsiTheme="minorHAnsi" w:cstheme="minorHAnsi"/>
          <w:sz w:val="22"/>
          <w:szCs w:val="22"/>
        </w:rPr>
        <w:t>_____________________________</w:t>
      </w:r>
      <w:r w:rsidRPr="008F4174">
        <w:rPr>
          <w:rFonts w:asciiTheme="minorHAnsi" w:hAnsiTheme="minorHAnsi" w:cstheme="minorHAnsi"/>
          <w:sz w:val="22"/>
          <w:szCs w:val="22"/>
        </w:rPr>
        <w:tab/>
      </w:r>
      <w:r w:rsidRPr="008F4174">
        <w:rPr>
          <w:rFonts w:asciiTheme="minorHAnsi" w:hAnsiTheme="minorHAnsi" w:cstheme="minorHAnsi"/>
          <w:sz w:val="22"/>
          <w:szCs w:val="22"/>
        </w:rPr>
        <w:tab/>
        <w:t>_________________________________________</w:t>
      </w:r>
    </w:p>
    <w:p w14:paraId="735C8687" w14:textId="77777777" w:rsidR="00B31F7E" w:rsidRPr="008F4174" w:rsidRDefault="00260E23" w:rsidP="00260E23">
      <w:pPr>
        <w:rPr>
          <w:rFonts w:asciiTheme="minorHAnsi" w:hAnsiTheme="minorHAnsi" w:cstheme="minorHAnsi"/>
          <w:sz w:val="22"/>
          <w:szCs w:val="22"/>
        </w:rPr>
      </w:pPr>
      <w:r w:rsidRPr="008F4174">
        <w:rPr>
          <w:rFonts w:asciiTheme="minorHAnsi" w:hAnsiTheme="minorHAnsi" w:cstheme="minorHAnsi"/>
          <w:sz w:val="22"/>
          <w:szCs w:val="22"/>
        </w:rPr>
        <w:t>Department Chair Signature</w:t>
      </w:r>
      <w:r w:rsidRPr="008F4174">
        <w:rPr>
          <w:rFonts w:asciiTheme="minorHAnsi" w:hAnsiTheme="minorHAnsi" w:cstheme="minorHAnsi"/>
          <w:sz w:val="22"/>
          <w:szCs w:val="22"/>
        </w:rPr>
        <w:tab/>
      </w:r>
      <w:r w:rsidRPr="008F4174">
        <w:rPr>
          <w:rFonts w:asciiTheme="minorHAnsi" w:hAnsiTheme="minorHAnsi" w:cstheme="minorHAnsi"/>
          <w:sz w:val="22"/>
          <w:szCs w:val="22"/>
        </w:rPr>
        <w:tab/>
      </w:r>
      <w:r w:rsidRPr="008F4174">
        <w:rPr>
          <w:rFonts w:asciiTheme="minorHAnsi" w:hAnsiTheme="minorHAnsi" w:cstheme="minorHAnsi"/>
          <w:sz w:val="22"/>
          <w:szCs w:val="22"/>
        </w:rPr>
        <w:tab/>
      </w:r>
      <w:r w:rsidRPr="008F4174">
        <w:rPr>
          <w:rFonts w:asciiTheme="minorHAnsi" w:hAnsiTheme="minorHAnsi" w:cstheme="minorHAnsi"/>
          <w:sz w:val="22"/>
          <w:szCs w:val="22"/>
        </w:rPr>
        <w:tab/>
      </w:r>
      <w:r w:rsidRPr="008F4174">
        <w:rPr>
          <w:rFonts w:asciiTheme="minorHAnsi" w:hAnsiTheme="minorHAnsi" w:cstheme="minorHAnsi"/>
          <w:sz w:val="22"/>
          <w:szCs w:val="22"/>
        </w:rPr>
        <w:tab/>
        <w:t>Certification Analyst Signature</w:t>
      </w:r>
      <w:r w:rsidRPr="008F4174">
        <w:rPr>
          <w:rFonts w:asciiTheme="minorHAnsi" w:hAnsiTheme="minorHAnsi" w:cstheme="minorHAnsi"/>
          <w:sz w:val="22"/>
          <w:szCs w:val="22"/>
        </w:rPr>
        <w:tab/>
      </w:r>
      <w:r w:rsidRPr="008F4174">
        <w:rPr>
          <w:rFonts w:asciiTheme="minorHAnsi" w:hAnsiTheme="minorHAnsi" w:cstheme="minorHAnsi"/>
          <w:sz w:val="22"/>
          <w:szCs w:val="22"/>
        </w:rPr>
        <w:tab/>
      </w:r>
      <w:r w:rsidRPr="008F4174">
        <w:rPr>
          <w:rFonts w:asciiTheme="minorHAnsi" w:hAnsiTheme="minorHAnsi" w:cstheme="minorHAnsi"/>
          <w:sz w:val="22"/>
          <w:szCs w:val="22"/>
        </w:rPr>
        <w:tab/>
      </w:r>
    </w:p>
    <w:p w14:paraId="424CDE52" w14:textId="3BC28890" w:rsidR="00FE0226" w:rsidRPr="008F4174" w:rsidRDefault="00B31F7E" w:rsidP="00CF1B5B">
      <w:pPr>
        <w:tabs>
          <w:tab w:val="left" w:pos="270"/>
          <w:tab w:val="left" w:pos="2520"/>
        </w:tabs>
        <w:jc w:val="both"/>
        <w:rPr>
          <w:rFonts w:asciiTheme="minorHAnsi" w:hAnsiTheme="minorHAnsi" w:cstheme="minorHAnsi"/>
          <w:i/>
          <w:sz w:val="22"/>
          <w:szCs w:val="22"/>
          <w:u w:val="single"/>
        </w:rPr>
      </w:pPr>
      <w:r w:rsidRPr="008F4174">
        <w:rPr>
          <w:rFonts w:asciiTheme="minorHAnsi" w:hAnsiTheme="minorHAnsi" w:cstheme="minorHAnsi"/>
          <w:i/>
          <w:sz w:val="22"/>
          <w:szCs w:val="22"/>
          <w:u w:val="single"/>
        </w:rPr>
        <w:t>__________________________________________________________________________________________________</w:t>
      </w:r>
    </w:p>
    <w:p w14:paraId="55A79C6D" w14:textId="3A926233" w:rsidR="00D52411" w:rsidRPr="008F4174" w:rsidRDefault="00FE0226" w:rsidP="00FE0226">
      <w:pPr>
        <w:tabs>
          <w:tab w:val="left" w:pos="270"/>
          <w:tab w:val="left" w:pos="2520"/>
        </w:tabs>
        <w:rPr>
          <w:rFonts w:asciiTheme="minorHAnsi" w:hAnsiTheme="minorHAnsi" w:cstheme="minorHAnsi"/>
          <w:i/>
          <w:sz w:val="22"/>
          <w:szCs w:val="22"/>
          <w:u w:val="single"/>
        </w:rPr>
      </w:pPr>
      <w:r w:rsidRPr="008F4174">
        <w:rPr>
          <w:rFonts w:asciiTheme="minorHAnsi" w:hAnsiTheme="minorHAnsi" w:cstheme="minorHAnsi"/>
          <w:i/>
          <w:sz w:val="22"/>
          <w:szCs w:val="22"/>
          <w:u w:val="single"/>
        </w:rPr>
        <w:t>Entrance and Exit Requirements:</w:t>
      </w:r>
    </w:p>
    <w:p w14:paraId="547DCD92" w14:textId="4E14A548" w:rsidR="00D52411" w:rsidRPr="008F4174" w:rsidRDefault="00D52411" w:rsidP="00D52411">
      <w:pPr>
        <w:rPr>
          <w:rFonts w:asciiTheme="minorHAnsi" w:hAnsiTheme="minorHAnsi" w:cstheme="minorHAnsi"/>
          <w:sz w:val="22"/>
          <w:szCs w:val="22"/>
        </w:rPr>
      </w:pPr>
      <w:r w:rsidRPr="008F4174">
        <w:rPr>
          <w:rFonts w:asciiTheme="minorHAnsi" w:hAnsiTheme="minorHAnsi" w:cstheme="minorHAnsi"/>
          <w:sz w:val="22"/>
          <w:szCs w:val="22"/>
        </w:rPr>
        <w:t xml:space="preserve">The 12-hour program for the proposed Occupational License is </w:t>
      </w:r>
      <w:r w:rsidR="00A421F8" w:rsidRPr="008F4174">
        <w:rPr>
          <w:rFonts w:asciiTheme="minorHAnsi" w:hAnsiTheme="minorHAnsi" w:cstheme="minorHAnsi"/>
          <w:sz w:val="22"/>
          <w:szCs w:val="22"/>
        </w:rPr>
        <w:t>above</w:t>
      </w:r>
      <w:r w:rsidRPr="008F4174">
        <w:rPr>
          <w:rFonts w:asciiTheme="minorHAnsi" w:hAnsiTheme="minorHAnsi" w:cstheme="minorHAnsi"/>
          <w:sz w:val="22"/>
          <w:szCs w:val="22"/>
        </w:rPr>
        <w:t xml:space="preserve">.  The courses are offered on-line. You should follow the steps listed below for the Occupational License. </w:t>
      </w:r>
    </w:p>
    <w:p w14:paraId="79443573" w14:textId="77777777" w:rsidR="00D52411" w:rsidRPr="008F4174" w:rsidRDefault="00D52411" w:rsidP="00D52411">
      <w:pPr>
        <w:rPr>
          <w:rFonts w:asciiTheme="minorHAnsi" w:hAnsiTheme="minorHAnsi" w:cstheme="minorHAnsi"/>
          <w:sz w:val="22"/>
          <w:szCs w:val="22"/>
        </w:rPr>
      </w:pPr>
    </w:p>
    <w:p w14:paraId="0C541551" w14:textId="2799F629" w:rsidR="00D52411" w:rsidRPr="008F4174" w:rsidRDefault="00D52411" w:rsidP="00D52411">
      <w:pPr>
        <w:numPr>
          <w:ilvl w:val="0"/>
          <w:numId w:val="4"/>
        </w:numPr>
        <w:rPr>
          <w:rFonts w:asciiTheme="minorHAnsi" w:hAnsiTheme="minorHAnsi" w:cstheme="minorHAnsi"/>
          <w:sz w:val="22"/>
          <w:szCs w:val="22"/>
        </w:rPr>
      </w:pPr>
      <w:r w:rsidRPr="008F4174">
        <w:rPr>
          <w:rFonts w:asciiTheme="minorHAnsi" w:hAnsiTheme="minorHAnsi" w:cstheme="minorHAnsi"/>
          <w:sz w:val="22"/>
          <w:szCs w:val="22"/>
        </w:rPr>
        <w:t>Submit an application for CTE licensure through TN Compass</w:t>
      </w:r>
      <w:r w:rsidR="00E56FCC">
        <w:rPr>
          <w:rFonts w:asciiTheme="minorHAnsi" w:hAnsiTheme="minorHAnsi" w:cstheme="minorHAnsi"/>
          <w:sz w:val="22"/>
          <w:szCs w:val="22"/>
        </w:rPr>
        <w:t>, select ETSU as your university of choice</w:t>
      </w:r>
      <w:r w:rsidRPr="008F4174">
        <w:rPr>
          <w:rFonts w:asciiTheme="minorHAnsi" w:hAnsiTheme="minorHAnsi" w:cstheme="minorHAnsi"/>
          <w:sz w:val="22"/>
          <w:szCs w:val="22"/>
        </w:rPr>
        <w:t>. If you haven’t done so, you will need to create an account through TN Compass (</w:t>
      </w:r>
      <w:hyperlink r:id="rId9" w:history="1">
        <w:r w:rsidRPr="008F4174">
          <w:rPr>
            <w:rStyle w:val="Hyperlink"/>
            <w:rFonts w:asciiTheme="minorHAnsi" w:hAnsiTheme="minorHAnsi" w:cstheme="minorHAnsi"/>
            <w:sz w:val="22"/>
            <w:szCs w:val="22"/>
          </w:rPr>
          <w:t>https://tdoe.tncompass.org/Account/Register</w:t>
        </w:r>
      </w:hyperlink>
      <w:r w:rsidRPr="008F4174">
        <w:rPr>
          <w:rFonts w:asciiTheme="minorHAnsi" w:hAnsiTheme="minorHAnsi" w:cstheme="minorHAnsi"/>
          <w:sz w:val="22"/>
          <w:szCs w:val="22"/>
        </w:rPr>
        <w:t>).  Kevin Fee (</w:t>
      </w:r>
      <w:hyperlink r:id="rId10" w:history="1">
        <w:r w:rsidRPr="008F4174">
          <w:rPr>
            <w:rStyle w:val="Hyperlink"/>
            <w:rFonts w:asciiTheme="minorHAnsi" w:hAnsiTheme="minorHAnsi" w:cstheme="minorHAnsi"/>
            <w:sz w:val="22"/>
            <w:szCs w:val="22"/>
          </w:rPr>
          <w:t>Kevin.Fee@tn.gov</w:t>
        </w:r>
      </w:hyperlink>
      <w:r w:rsidRPr="008F4174">
        <w:rPr>
          <w:rFonts w:asciiTheme="minorHAnsi" w:hAnsiTheme="minorHAnsi" w:cstheme="minorHAnsi"/>
          <w:sz w:val="22"/>
          <w:szCs w:val="22"/>
        </w:rPr>
        <w:t xml:space="preserve">)  in the CTE Office at the TN Department of Education will verify your work experience through TN Compass. If you have questions you can also contact </w:t>
      </w:r>
      <w:hyperlink r:id="rId11" w:history="1">
        <w:r w:rsidRPr="008F4174">
          <w:rPr>
            <w:rStyle w:val="Hyperlink"/>
            <w:rFonts w:asciiTheme="minorHAnsi" w:hAnsiTheme="minorHAnsi" w:cstheme="minorHAnsi"/>
            <w:sz w:val="22"/>
            <w:szCs w:val="22"/>
          </w:rPr>
          <w:t>Educator.Licensure@tn.gov</w:t>
        </w:r>
      </w:hyperlink>
      <w:r w:rsidRPr="008F4174">
        <w:rPr>
          <w:rFonts w:asciiTheme="minorHAnsi" w:hAnsiTheme="minorHAnsi" w:cstheme="minorHAnsi"/>
          <w:sz w:val="22"/>
          <w:szCs w:val="22"/>
        </w:rPr>
        <w:t xml:space="preserve">. Please communicate that you have applied to seek your Occupational Teaching license at ETSU. Once your work experience is approved the state will communicate with us regarding verification of your work experience. </w:t>
      </w:r>
    </w:p>
    <w:p w14:paraId="10C27B20" w14:textId="3CD241B2" w:rsidR="00D52411" w:rsidRPr="008F4174" w:rsidRDefault="00D52411" w:rsidP="00D52411">
      <w:pPr>
        <w:numPr>
          <w:ilvl w:val="0"/>
          <w:numId w:val="4"/>
        </w:numPr>
        <w:rPr>
          <w:rFonts w:asciiTheme="minorHAnsi" w:hAnsiTheme="minorHAnsi" w:cstheme="minorHAnsi"/>
          <w:sz w:val="22"/>
          <w:szCs w:val="22"/>
        </w:rPr>
      </w:pPr>
      <w:r w:rsidRPr="008F4174">
        <w:rPr>
          <w:rFonts w:asciiTheme="minorHAnsi" w:hAnsiTheme="minorHAnsi" w:cstheme="minorHAnsi"/>
          <w:sz w:val="22"/>
          <w:szCs w:val="22"/>
        </w:rPr>
        <w:t xml:space="preserve">Apply to ETSU as a </w:t>
      </w:r>
      <w:r w:rsidR="00B30842" w:rsidRPr="008F4174">
        <w:rPr>
          <w:rFonts w:asciiTheme="minorHAnsi" w:hAnsiTheme="minorHAnsi" w:cstheme="minorHAnsi"/>
          <w:b/>
          <w:color w:val="FF0000"/>
          <w:sz w:val="22"/>
          <w:szCs w:val="22"/>
          <w:u w:val="single"/>
        </w:rPr>
        <w:t>SPECIAL</w:t>
      </w:r>
      <w:r w:rsidR="00B30842" w:rsidRPr="008F4174">
        <w:rPr>
          <w:rFonts w:asciiTheme="minorHAnsi" w:hAnsiTheme="minorHAnsi" w:cstheme="minorHAnsi"/>
          <w:color w:val="FF0000"/>
          <w:sz w:val="22"/>
          <w:szCs w:val="22"/>
        </w:rPr>
        <w:t xml:space="preserve"> </w:t>
      </w:r>
      <w:r w:rsidR="00B30842" w:rsidRPr="008F4174">
        <w:rPr>
          <w:rFonts w:asciiTheme="minorHAnsi" w:hAnsiTheme="minorHAnsi" w:cstheme="minorHAnsi"/>
          <w:sz w:val="22"/>
          <w:szCs w:val="22"/>
        </w:rPr>
        <w:t xml:space="preserve">- </w:t>
      </w:r>
      <w:r w:rsidRPr="008F4174">
        <w:rPr>
          <w:rFonts w:asciiTheme="minorHAnsi" w:hAnsiTheme="minorHAnsi" w:cstheme="minorHAnsi"/>
          <w:sz w:val="22"/>
          <w:szCs w:val="22"/>
        </w:rPr>
        <w:t>Non-Degree Seeking Student. You should choose “</w:t>
      </w:r>
      <w:r w:rsidRPr="008F4174">
        <w:rPr>
          <w:rFonts w:asciiTheme="minorHAnsi" w:hAnsiTheme="minorHAnsi" w:cstheme="minorHAnsi"/>
          <w:sz w:val="22"/>
          <w:szCs w:val="22"/>
          <w:u w:val="single"/>
        </w:rPr>
        <w:t>Personal Enrichment.</w:t>
      </w:r>
      <w:r w:rsidRPr="008F4174">
        <w:rPr>
          <w:rFonts w:asciiTheme="minorHAnsi" w:hAnsiTheme="minorHAnsi" w:cstheme="minorHAnsi"/>
          <w:sz w:val="22"/>
          <w:szCs w:val="22"/>
        </w:rPr>
        <w:t>” Use this link to start the application if you DO NOT currently hold a bachelor’s degree OR if you do not wish the classes you take to apply to a Graduate Degree program -</w:t>
      </w:r>
      <w:hyperlink r:id="rId12" w:history="1">
        <w:r w:rsidRPr="008F4174">
          <w:rPr>
            <w:rStyle w:val="Hyperlink"/>
            <w:rFonts w:asciiTheme="minorHAnsi" w:hAnsiTheme="minorHAnsi" w:cstheme="minorHAnsi"/>
            <w:spacing w:val="-6"/>
            <w:sz w:val="22"/>
            <w:szCs w:val="22"/>
          </w:rPr>
          <w:t xml:space="preserve"> Undergraduate Non-Degree Seeking Candidate</w:t>
        </w:r>
      </w:hyperlink>
      <w:r w:rsidRPr="008F4174">
        <w:rPr>
          <w:rFonts w:asciiTheme="minorHAnsi" w:hAnsiTheme="minorHAnsi" w:cstheme="minorHAnsi"/>
          <w:sz w:val="22"/>
          <w:szCs w:val="22"/>
        </w:rPr>
        <w:t xml:space="preserve">. Use this link to start the application if you hold a bachelor’s degree AND you want the courses to apply to a Graduate Program of Study - </w:t>
      </w:r>
      <w:hyperlink r:id="rId13" w:history="1">
        <w:r w:rsidRPr="008F4174">
          <w:rPr>
            <w:rStyle w:val="Hyperlink"/>
            <w:rFonts w:asciiTheme="minorHAnsi" w:hAnsiTheme="minorHAnsi" w:cstheme="minorHAnsi"/>
            <w:sz w:val="22"/>
            <w:szCs w:val="22"/>
          </w:rPr>
          <w:t>Graduate Non-degree Seeking Candidate</w:t>
        </w:r>
      </w:hyperlink>
      <w:r w:rsidRPr="008F4174">
        <w:rPr>
          <w:rFonts w:asciiTheme="minorHAnsi" w:hAnsiTheme="minorHAnsi" w:cstheme="minorHAnsi"/>
          <w:sz w:val="22"/>
          <w:szCs w:val="22"/>
        </w:rPr>
        <w:t>.</w:t>
      </w:r>
      <w:r w:rsidRPr="008F4174">
        <w:rPr>
          <w:rStyle w:val="Hyperlink"/>
          <w:rFonts w:asciiTheme="minorHAnsi" w:hAnsiTheme="minorHAnsi" w:cstheme="minorHAnsi"/>
          <w:sz w:val="22"/>
          <w:szCs w:val="22"/>
        </w:rPr>
        <w:t xml:space="preserve">  If you are unsure ask Dr. Keith.</w:t>
      </w:r>
    </w:p>
    <w:p w14:paraId="0F0F1F3B" w14:textId="58CA1996" w:rsidR="00E56FCC" w:rsidRPr="00E56FCC" w:rsidRDefault="00E56FCC" w:rsidP="00E56FCC">
      <w:pPr>
        <w:numPr>
          <w:ilvl w:val="0"/>
          <w:numId w:val="4"/>
        </w:numPr>
        <w:rPr>
          <w:rFonts w:asciiTheme="minorHAnsi" w:hAnsiTheme="minorHAnsi" w:cstheme="minorHAnsi"/>
          <w:sz w:val="22"/>
          <w:szCs w:val="22"/>
        </w:rPr>
      </w:pPr>
      <w:r w:rsidRPr="008F4174">
        <w:rPr>
          <w:rFonts w:asciiTheme="minorHAnsi" w:hAnsiTheme="minorHAnsi" w:cstheme="minorHAnsi"/>
          <w:sz w:val="22"/>
          <w:szCs w:val="22"/>
        </w:rPr>
        <w:t xml:space="preserve">Obtain an Intent to Hire (attached) from a school district.  The Occupational Licensure program is a job-embedded program meaning that you </w:t>
      </w:r>
      <w:r w:rsidRPr="008F4174">
        <w:rPr>
          <w:rFonts w:asciiTheme="minorHAnsi" w:hAnsiTheme="minorHAnsi" w:cstheme="minorHAnsi"/>
          <w:b/>
          <w:sz w:val="22"/>
          <w:szCs w:val="22"/>
          <w:u w:val="single"/>
        </w:rPr>
        <w:t>must</w:t>
      </w:r>
      <w:r w:rsidRPr="008F4174">
        <w:rPr>
          <w:rFonts w:asciiTheme="minorHAnsi" w:hAnsiTheme="minorHAnsi" w:cstheme="minorHAnsi"/>
          <w:sz w:val="22"/>
          <w:szCs w:val="22"/>
        </w:rPr>
        <w:t xml:space="preserve"> have a teaching job prior to entering the program. You should send the Intent to Hire to </w:t>
      </w:r>
      <w:hyperlink r:id="rId14" w:history="1">
        <w:r w:rsidRPr="008F4174">
          <w:rPr>
            <w:rStyle w:val="Hyperlink"/>
            <w:rFonts w:asciiTheme="minorHAnsi" w:hAnsiTheme="minorHAnsi" w:cstheme="minorHAnsi"/>
            <w:sz w:val="22"/>
            <w:szCs w:val="22"/>
          </w:rPr>
          <w:t>keithkj@etsu.edu</w:t>
        </w:r>
      </w:hyperlink>
      <w:r w:rsidRPr="008F4174">
        <w:rPr>
          <w:rFonts w:asciiTheme="minorHAnsi" w:hAnsiTheme="minorHAnsi" w:cstheme="minorHAnsi"/>
          <w:sz w:val="22"/>
          <w:szCs w:val="22"/>
        </w:rPr>
        <w:t xml:space="preserve"> .</w:t>
      </w:r>
    </w:p>
    <w:p w14:paraId="0FFA4508" w14:textId="48C12503" w:rsidR="00D52411" w:rsidRPr="008F4174" w:rsidRDefault="00D52411" w:rsidP="00D52411">
      <w:pPr>
        <w:numPr>
          <w:ilvl w:val="0"/>
          <w:numId w:val="4"/>
        </w:numPr>
        <w:rPr>
          <w:rFonts w:asciiTheme="minorHAnsi" w:hAnsiTheme="minorHAnsi" w:cstheme="minorHAnsi"/>
          <w:sz w:val="22"/>
          <w:szCs w:val="22"/>
        </w:rPr>
      </w:pPr>
      <w:r w:rsidRPr="008F4174">
        <w:rPr>
          <w:rFonts w:asciiTheme="minorHAnsi" w:hAnsiTheme="minorHAnsi" w:cstheme="minorHAnsi"/>
          <w:sz w:val="22"/>
          <w:szCs w:val="22"/>
        </w:rPr>
        <w:lastRenderedPageBreak/>
        <w:t>Once</w:t>
      </w:r>
      <w:r w:rsidR="00E56FCC">
        <w:rPr>
          <w:rFonts w:asciiTheme="minorHAnsi" w:hAnsiTheme="minorHAnsi" w:cstheme="minorHAnsi"/>
          <w:sz w:val="22"/>
          <w:szCs w:val="22"/>
        </w:rPr>
        <w:t xml:space="preserve"> your work is verified by the state and you are</w:t>
      </w:r>
      <w:r w:rsidRPr="008F4174">
        <w:rPr>
          <w:rFonts w:asciiTheme="minorHAnsi" w:hAnsiTheme="minorHAnsi" w:cstheme="minorHAnsi"/>
          <w:sz w:val="22"/>
          <w:szCs w:val="22"/>
        </w:rPr>
        <w:t xml:space="preserve"> admitted to ETSU you will receive an E# and a username for your e-mail. Please contact Dr. Karin Keith, </w:t>
      </w:r>
      <w:hyperlink r:id="rId15" w:history="1">
        <w:r w:rsidRPr="008F4174">
          <w:rPr>
            <w:rStyle w:val="Hyperlink"/>
            <w:rFonts w:asciiTheme="minorHAnsi" w:hAnsiTheme="minorHAnsi" w:cstheme="minorHAnsi"/>
            <w:spacing w:val="-6"/>
            <w:sz w:val="22"/>
            <w:szCs w:val="22"/>
          </w:rPr>
          <w:t>keithkj@etsu.edu</w:t>
        </w:r>
      </w:hyperlink>
      <w:r w:rsidRPr="008F4174">
        <w:rPr>
          <w:rFonts w:asciiTheme="minorHAnsi" w:hAnsiTheme="minorHAnsi" w:cstheme="minorHAnsi"/>
          <w:sz w:val="22"/>
          <w:szCs w:val="22"/>
        </w:rPr>
        <w:t xml:space="preserve"> for advisement.  You will need to provide Dr. Keith with your E# so that she can issue permits for you to register for classes.</w:t>
      </w:r>
    </w:p>
    <w:p w14:paraId="0F37058C" w14:textId="34B5BB62" w:rsidR="00D52411" w:rsidRPr="008F4174" w:rsidRDefault="00D52411" w:rsidP="00D52411">
      <w:pPr>
        <w:numPr>
          <w:ilvl w:val="0"/>
          <w:numId w:val="4"/>
        </w:numPr>
        <w:rPr>
          <w:rFonts w:asciiTheme="minorHAnsi" w:hAnsiTheme="minorHAnsi" w:cstheme="minorHAnsi"/>
          <w:sz w:val="22"/>
          <w:szCs w:val="22"/>
        </w:rPr>
      </w:pPr>
      <w:r w:rsidRPr="008F4174">
        <w:rPr>
          <w:rFonts w:asciiTheme="minorHAnsi" w:hAnsiTheme="minorHAnsi" w:cstheme="minorHAnsi"/>
          <w:sz w:val="22"/>
          <w:szCs w:val="22"/>
        </w:rPr>
        <w:t xml:space="preserve">After you have been advised by Dr. Keith, contact the Certification </w:t>
      </w:r>
      <w:r w:rsidR="002F7A7D">
        <w:rPr>
          <w:rFonts w:asciiTheme="minorHAnsi" w:hAnsiTheme="minorHAnsi" w:cstheme="minorHAnsi"/>
          <w:sz w:val="22"/>
          <w:szCs w:val="22"/>
        </w:rPr>
        <w:t>Coordinator</w:t>
      </w:r>
      <w:r w:rsidRPr="008F4174">
        <w:rPr>
          <w:rFonts w:asciiTheme="minorHAnsi" w:hAnsiTheme="minorHAnsi" w:cstheme="minorHAnsi"/>
          <w:sz w:val="22"/>
          <w:szCs w:val="22"/>
        </w:rPr>
        <w:t xml:space="preserve">, Clemmer College, Box 70685, Johnson City TN  37614 or Telephone (423) 439-7562 or Email: </w:t>
      </w:r>
      <w:hyperlink r:id="rId16" w:history="1">
        <w:r w:rsidRPr="008F4174">
          <w:rPr>
            <w:rStyle w:val="Hyperlink"/>
            <w:rFonts w:asciiTheme="minorHAnsi" w:hAnsiTheme="minorHAnsi" w:cstheme="minorHAnsi"/>
            <w:sz w:val="22"/>
            <w:szCs w:val="22"/>
          </w:rPr>
          <w:t>TEACHERLICENSURE@mail.etsu.edu</w:t>
        </w:r>
      </w:hyperlink>
      <w:r w:rsidRPr="008F4174">
        <w:rPr>
          <w:rFonts w:asciiTheme="minorHAnsi" w:hAnsiTheme="minorHAnsi" w:cstheme="minorHAnsi"/>
          <w:sz w:val="22"/>
          <w:szCs w:val="22"/>
        </w:rPr>
        <w:t xml:space="preserve"> located in Room 3</w:t>
      </w:r>
      <w:r w:rsidR="002F7A7D">
        <w:rPr>
          <w:rFonts w:asciiTheme="minorHAnsi" w:hAnsiTheme="minorHAnsi" w:cstheme="minorHAnsi"/>
          <w:sz w:val="22"/>
          <w:szCs w:val="22"/>
        </w:rPr>
        <w:t>05</w:t>
      </w:r>
      <w:r w:rsidRPr="008F4174">
        <w:rPr>
          <w:rFonts w:asciiTheme="minorHAnsi" w:hAnsiTheme="minorHAnsi" w:cstheme="minorHAnsi"/>
          <w:sz w:val="22"/>
          <w:szCs w:val="22"/>
        </w:rPr>
        <w:t xml:space="preserve"> Warf-</w:t>
      </w:r>
      <w:proofErr w:type="spellStart"/>
      <w:r w:rsidRPr="008F4174">
        <w:rPr>
          <w:rFonts w:asciiTheme="minorHAnsi" w:hAnsiTheme="minorHAnsi" w:cstheme="minorHAnsi"/>
          <w:sz w:val="22"/>
          <w:szCs w:val="22"/>
        </w:rPr>
        <w:t>Pickel</w:t>
      </w:r>
      <w:proofErr w:type="spellEnd"/>
      <w:r w:rsidRPr="008F4174">
        <w:rPr>
          <w:rFonts w:asciiTheme="minorHAnsi" w:hAnsiTheme="minorHAnsi" w:cstheme="minorHAnsi"/>
          <w:sz w:val="22"/>
          <w:szCs w:val="22"/>
        </w:rPr>
        <w:t xml:space="preserve"> Bldg. The Certification </w:t>
      </w:r>
      <w:r w:rsidR="002F7A7D">
        <w:rPr>
          <w:rFonts w:asciiTheme="minorHAnsi" w:hAnsiTheme="minorHAnsi" w:cstheme="minorHAnsi"/>
          <w:sz w:val="22"/>
          <w:szCs w:val="22"/>
        </w:rPr>
        <w:t>Coordinator</w:t>
      </w:r>
      <w:r w:rsidRPr="008F4174">
        <w:rPr>
          <w:rFonts w:asciiTheme="minorHAnsi" w:hAnsiTheme="minorHAnsi" w:cstheme="minorHAnsi"/>
          <w:sz w:val="22"/>
          <w:szCs w:val="22"/>
        </w:rPr>
        <w:t xml:space="preserve"> will ask you to complete a </w:t>
      </w:r>
      <w:hyperlink r:id="rId17" w:history="1">
        <w:r w:rsidRPr="008F4174">
          <w:rPr>
            <w:rStyle w:val="Hyperlink"/>
            <w:rFonts w:asciiTheme="minorHAnsi" w:hAnsiTheme="minorHAnsi" w:cstheme="minorHAnsi"/>
            <w:sz w:val="22"/>
            <w:szCs w:val="22"/>
          </w:rPr>
          <w:t>Declaration of Intent</w:t>
        </w:r>
      </w:hyperlink>
      <w:r w:rsidRPr="008F4174">
        <w:rPr>
          <w:rFonts w:asciiTheme="minorHAnsi" w:hAnsiTheme="minorHAnsi" w:cstheme="minorHAnsi"/>
          <w:sz w:val="22"/>
          <w:szCs w:val="22"/>
        </w:rPr>
        <w:t xml:space="preserve"> to seek the Occupational License. The Certification </w:t>
      </w:r>
      <w:r w:rsidR="002F7A7D">
        <w:rPr>
          <w:rFonts w:asciiTheme="minorHAnsi" w:hAnsiTheme="minorHAnsi" w:cstheme="minorHAnsi"/>
          <w:sz w:val="22"/>
          <w:szCs w:val="22"/>
        </w:rPr>
        <w:t>Coordinator</w:t>
      </w:r>
      <w:r w:rsidRPr="008F4174">
        <w:rPr>
          <w:rFonts w:asciiTheme="minorHAnsi" w:hAnsiTheme="minorHAnsi" w:cstheme="minorHAnsi"/>
          <w:sz w:val="22"/>
          <w:szCs w:val="22"/>
        </w:rPr>
        <w:t xml:space="preserve"> will also make a recommendation to the state Office of Educator Licensing and Preparation (OELP) through </w:t>
      </w:r>
      <w:proofErr w:type="spellStart"/>
      <w:r w:rsidRPr="008F4174">
        <w:rPr>
          <w:rFonts w:asciiTheme="minorHAnsi" w:hAnsiTheme="minorHAnsi" w:cstheme="minorHAnsi"/>
          <w:sz w:val="22"/>
          <w:szCs w:val="22"/>
        </w:rPr>
        <w:t>TNCompass</w:t>
      </w:r>
      <w:proofErr w:type="spellEnd"/>
      <w:r w:rsidRPr="008F4174">
        <w:rPr>
          <w:rFonts w:asciiTheme="minorHAnsi" w:hAnsiTheme="minorHAnsi" w:cstheme="minorHAnsi"/>
          <w:sz w:val="22"/>
          <w:szCs w:val="22"/>
        </w:rPr>
        <w:t>.  Once this recommendation is made, the state will send an e-mail asking you to complete the Personal Affirmation section.</w:t>
      </w:r>
    </w:p>
    <w:p w14:paraId="5E4EE94D" w14:textId="0E23B8D0" w:rsidR="008F4174" w:rsidRDefault="00D52411" w:rsidP="008F4174">
      <w:pPr>
        <w:numPr>
          <w:ilvl w:val="0"/>
          <w:numId w:val="4"/>
        </w:numPr>
        <w:rPr>
          <w:rFonts w:asciiTheme="minorHAnsi" w:hAnsiTheme="minorHAnsi" w:cstheme="minorHAnsi"/>
          <w:sz w:val="22"/>
          <w:szCs w:val="22"/>
        </w:rPr>
      </w:pPr>
      <w:r w:rsidRPr="008F4174">
        <w:rPr>
          <w:rFonts w:asciiTheme="minorHAnsi" w:hAnsiTheme="minorHAnsi" w:cstheme="minorHAnsi"/>
          <w:sz w:val="22"/>
          <w:szCs w:val="22"/>
        </w:rPr>
        <w:t xml:space="preserve">If you do not receive an e-mail, you can access </w:t>
      </w:r>
      <w:proofErr w:type="spellStart"/>
      <w:r w:rsidRPr="008F4174">
        <w:rPr>
          <w:rFonts w:asciiTheme="minorHAnsi" w:hAnsiTheme="minorHAnsi" w:cstheme="minorHAnsi"/>
          <w:sz w:val="22"/>
          <w:szCs w:val="22"/>
        </w:rPr>
        <w:t>TNCompass</w:t>
      </w:r>
      <w:proofErr w:type="spellEnd"/>
      <w:r w:rsidRPr="008F4174">
        <w:rPr>
          <w:rFonts w:asciiTheme="minorHAnsi" w:hAnsiTheme="minorHAnsi" w:cstheme="minorHAnsi"/>
          <w:sz w:val="22"/>
          <w:szCs w:val="22"/>
        </w:rPr>
        <w:t xml:space="preserve"> and submit the Personal Affirmation on </w:t>
      </w:r>
      <w:hyperlink r:id="rId18" w:history="1">
        <w:proofErr w:type="spellStart"/>
        <w:r w:rsidRPr="008F4174">
          <w:rPr>
            <w:rStyle w:val="Hyperlink"/>
            <w:rFonts w:asciiTheme="minorHAnsi" w:hAnsiTheme="minorHAnsi" w:cstheme="minorHAnsi"/>
            <w:sz w:val="22"/>
            <w:szCs w:val="22"/>
          </w:rPr>
          <w:t>TNCompass</w:t>
        </w:r>
        <w:proofErr w:type="spellEnd"/>
      </w:hyperlink>
      <w:r w:rsidRPr="008F4174">
        <w:rPr>
          <w:rFonts w:asciiTheme="minorHAnsi" w:hAnsiTheme="minorHAnsi" w:cstheme="minorHAnsi"/>
          <w:sz w:val="22"/>
          <w:szCs w:val="22"/>
        </w:rPr>
        <w:t xml:space="preserve">. </w:t>
      </w:r>
    </w:p>
    <w:p w14:paraId="3CCDF9E2" w14:textId="77777777" w:rsidR="002F7A7D" w:rsidRPr="008F4174" w:rsidRDefault="002F7A7D" w:rsidP="002F7A7D">
      <w:pPr>
        <w:pStyle w:val="xmsonormal"/>
        <w:numPr>
          <w:ilvl w:val="0"/>
          <w:numId w:val="4"/>
        </w:numPr>
        <w:spacing w:before="0" w:beforeAutospacing="0" w:after="0" w:afterAutospacing="0"/>
        <w:rPr>
          <w:rFonts w:asciiTheme="minorHAnsi" w:hAnsiTheme="minorHAnsi" w:cstheme="minorHAnsi"/>
          <w:color w:val="000000" w:themeColor="text1"/>
          <w:sz w:val="22"/>
          <w:szCs w:val="22"/>
        </w:rPr>
      </w:pPr>
      <w:r w:rsidRPr="008F4174">
        <w:rPr>
          <w:rFonts w:asciiTheme="minorHAnsi" w:hAnsiTheme="minorHAnsi" w:cstheme="minorHAnsi"/>
          <w:color w:val="000000" w:themeColor="text1"/>
          <w:sz w:val="22"/>
          <w:szCs w:val="22"/>
        </w:rPr>
        <w:t xml:space="preserve">An occupational license is recommended in </w:t>
      </w:r>
      <w:proofErr w:type="spellStart"/>
      <w:r w:rsidRPr="008F4174">
        <w:rPr>
          <w:rFonts w:asciiTheme="minorHAnsi" w:hAnsiTheme="minorHAnsi" w:cstheme="minorHAnsi"/>
          <w:color w:val="000000" w:themeColor="text1"/>
          <w:sz w:val="22"/>
          <w:szCs w:val="22"/>
        </w:rPr>
        <w:t>TNCompass</w:t>
      </w:r>
      <w:proofErr w:type="spellEnd"/>
      <w:r w:rsidRPr="008F4174">
        <w:rPr>
          <w:rFonts w:asciiTheme="minorHAnsi" w:hAnsiTheme="minorHAnsi" w:cstheme="minorHAnsi"/>
          <w:color w:val="000000" w:themeColor="text1"/>
          <w:sz w:val="22"/>
          <w:szCs w:val="22"/>
        </w:rPr>
        <w:t xml:space="preserve"> when the individual is approved as a CTE Candidate for licensure by the Tennessee State Department of Education and is enrolled in an ETSU class.  If ETSU procedures prevent the occupational program applicant from enrolling in a class prior to accepting a teaching position, the occupational license may be recommended in </w:t>
      </w:r>
      <w:proofErr w:type="spellStart"/>
      <w:r w:rsidRPr="008F4174">
        <w:rPr>
          <w:rFonts w:asciiTheme="minorHAnsi" w:hAnsiTheme="minorHAnsi" w:cstheme="minorHAnsi"/>
          <w:color w:val="000000" w:themeColor="text1"/>
          <w:sz w:val="22"/>
          <w:szCs w:val="22"/>
        </w:rPr>
        <w:t>TNCompass</w:t>
      </w:r>
      <w:proofErr w:type="spellEnd"/>
      <w:r w:rsidRPr="008F4174">
        <w:rPr>
          <w:rFonts w:asciiTheme="minorHAnsi" w:hAnsiTheme="minorHAnsi" w:cstheme="minorHAnsi"/>
          <w:color w:val="000000" w:themeColor="text1"/>
          <w:sz w:val="22"/>
          <w:szCs w:val="22"/>
        </w:rPr>
        <w:t xml:space="preserve"> if the following criteria are met:</w:t>
      </w:r>
    </w:p>
    <w:p w14:paraId="44F83735" w14:textId="77777777" w:rsidR="002F7A7D" w:rsidRPr="008F4174" w:rsidRDefault="002F7A7D" w:rsidP="002F7A7D">
      <w:pPr>
        <w:pStyle w:val="xmsonormal"/>
        <w:numPr>
          <w:ilvl w:val="0"/>
          <w:numId w:val="5"/>
        </w:numPr>
        <w:spacing w:before="0" w:beforeAutospacing="0" w:after="0" w:afterAutospacing="0"/>
        <w:rPr>
          <w:rFonts w:asciiTheme="minorHAnsi" w:hAnsiTheme="minorHAnsi" w:cstheme="minorHAnsi"/>
          <w:color w:val="000000" w:themeColor="text1"/>
          <w:sz w:val="22"/>
          <w:szCs w:val="22"/>
        </w:rPr>
      </w:pPr>
      <w:r w:rsidRPr="008F4174">
        <w:rPr>
          <w:rFonts w:asciiTheme="minorHAnsi" w:hAnsiTheme="minorHAnsi" w:cstheme="minorHAnsi"/>
          <w:color w:val="000000" w:themeColor="text1"/>
          <w:sz w:val="22"/>
          <w:szCs w:val="22"/>
        </w:rPr>
        <w:t xml:space="preserve">The applicant is approved as a CTE Candidate in </w:t>
      </w:r>
      <w:proofErr w:type="spellStart"/>
      <w:r w:rsidRPr="008F4174">
        <w:rPr>
          <w:rFonts w:asciiTheme="minorHAnsi" w:hAnsiTheme="minorHAnsi" w:cstheme="minorHAnsi"/>
          <w:color w:val="000000" w:themeColor="text1"/>
          <w:sz w:val="22"/>
          <w:szCs w:val="22"/>
        </w:rPr>
        <w:t>TNCompass</w:t>
      </w:r>
      <w:proofErr w:type="spellEnd"/>
    </w:p>
    <w:p w14:paraId="016AB982" w14:textId="77777777" w:rsidR="002F7A7D" w:rsidRPr="008F4174" w:rsidRDefault="002F7A7D" w:rsidP="002F7A7D">
      <w:pPr>
        <w:pStyle w:val="xmsonormal"/>
        <w:numPr>
          <w:ilvl w:val="0"/>
          <w:numId w:val="5"/>
        </w:numPr>
        <w:spacing w:before="0" w:beforeAutospacing="0" w:after="0" w:afterAutospacing="0"/>
        <w:rPr>
          <w:rFonts w:asciiTheme="minorHAnsi" w:hAnsiTheme="minorHAnsi" w:cstheme="minorHAnsi"/>
          <w:color w:val="000000" w:themeColor="text1"/>
          <w:sz w:val="22"/>
          <w:szCs w:val="22"/>
        </w:rPr>
      </w:pPr>
      <w:r w:rsidRPr="008F4174">
        <w:rPr>
          <w:rFonts w:asciiTheme="minorHAnsi" w:hAnsiTheme="minorHAnsi" w:cstheme="minorHAnsi"/>
          <w:color w:val="000000" w:themeColor="text1"/>
          <w:sz w:val="22"/>
          <w:szCs w:val="22"/>
        </w:rPr>
        <w:t>The applicant submitted an ETSU application</w:t>
      </w:r>
    </w:p>
    <w:p w14:paraId="765B6E1D" w14:textId="77777777" w:rsidR="002F7A7D" w:rsidRPr="008F4174" w:rsidRDefault="002F7A7D" w:rsidP="002F7A7D">
      <w:pPr>
        <w:pStyle w:val="xmsonormal"/>
        <w:numPr>
          <w:ilvl w:val="0"/>
          <w:numId w:val="5"/>
        </w:numPr>
        <w:spacing w:before="0" w:beforeAutospacing="0" w:after="0" w:afterAutospacing="0"/>
        <w:rPr>
          <w:rFonts w:asciiTheme="minorHAnsi" w:hAnsiTheme="minorHAnsi" w:cstheme="minorHAnsi"/>
          <w:color w:val="000000" w:themeColor="text1"/>
        </w:rPr>
      </w:pPr>
      <w:r w:rsidRPr="008F4174">
        <w:rPr>
          <w:rFonts w:asciiTheme="minorHAnsi" w:hAnsiTheme="minorHAnsi" w:cstheme="minorHAnsi"/>
          <w:color w:val="000000" w:themeColor="text1"/>
          <w:sz w:val="22"/>
          <w:szCs w:val="22"/>
        </w:rPr>
        <w:t>The program coordinator interviews the applicant and recommends approval to the department chair.</w:t>
      </w:r>
    </w:p>
    <w:p w14:paraId="2C9C5017" w14:textId="46111175" w:rsidR="002F7A7D" w:rsidRPr="008F4174" w:rsidRDefault="002F7A7D" w:rsidP="002F7A7D">
      <w:pPr>
        <w:pStyle w:val="ListParagraph"/>
        <w:numPr>
          <w:ilvl w:val="0"/>
          <w:numId w:val="5"/>
        </w:numPr>
        <w:rPr>
          <w:rFonts w:eastAsia="Times New Roman" w:cstheme="minorHAnsi"/>
          <w:color w:val="000000" w:themeColor="text1"/>
        </w:rPr>
      </w:pPr>
      <w:r w:rsidRPr="008F4174">
        <w:rPr>
          <w:rFonts w:eastAsia="Times New Roman" w:cstheme="minorHAnsi"/>
          <w:color w:val="000000" w:themeColor="text1"/>
          <w:sz w:val="22"/>
          <w:szCs w:val="22"/>
        </w:rPr>
        <w:t xml:space="preserve">Certification </w:t>
      </w:r>
      <w:r>
        <w:rPr>
          <w:rFonts w:eastAsia="Times New Roman" w:cstheme="minorHAnsi"/>
          <w:color w:val="000000" w:themeColor="text1"/>
          <w:sz w:val="22"/>
          <w:szCs w:val="22"/>
        </w:rPr>
        <w:t>Coordinator</w:t>
      </w:r>
      <w:r w:rsidRPr="008F4174">
        <w:rPr>
          <w:rFonts w:eastAsia="Times New Roman" w:cstheme="minorHAnsi"/>
          <w:color w:val="000000" w:themeColor="text1"/>
          <w:sz w:val="22"/>
          <w:szCs w:val="22"/>
        </w:rPr>
        <w:t xml:space="preserve"> recommends applicant for initial licensure upon approval of department chair.</w:t>
      </w:r>
    </w:p>
    <w:p w14:paraId="03B9439F" w14:textId="5F12CCD9" w:rsidR="002F7A7D" w:rsidRPr="008F4174" w:rsidRDefault="002F7A7D" w:rsidP="002F7A7D">
      <w:pPr>
        <w:pStyle w:val="xmsonormal"/>
        <w:spacing w:before="0" w:beforeAutospacing="0" w:after="0" w:afterAutospacing="0"/>
        <w:rPr>
          <w:rFonts w:asciiTheme="minorHAnsi" w:hAnsiTheme="minorHAnsi" w:cstheme="minorHAnsi"/>
          <w:color w:val="000000" w:themeColor="text1"/>
          <w:sz w:val="10"/>
          <w:szCs w:val="10"/>
        </w:rPr>
      </w:pPr>
    </w:p>
    <w:p w14:paraId="14852DFF" w14:textId="6F498FA6" w:rsidR="002F7A7D" w:rsidRPr="002F7A7D" w:rsidRDefault="002F7A7D" w:rsidP="002F7A7D">
      <w:pPr>
        <w:ind w:left="720"/>
        <w:rPr>
          <w:rFonts w:asciiTheme="minorHAnsi" w:hAnsiTheme="minorHAnsi" w:cstheme="minorHAnsi"/>
          <w:color w:val="000000" w:themeColor="text1"/>
        </w:rPr>
      </w:pPr>
      <w:r w:rsidRPr="008F4174">
        <w:rPr>
          <w:rFonts w:asciiTheme="minorHAnsi" w:hAnsiTheme="minorHAnsi" w:cstheme="minorHAnsi"/>
          <w:color w:val="000000" w:themeColor="text1"/>
        </w:rPr>
        <w:t>The following definitions will apply to candidates seeking the Occupational License:</w:t>
      </w:r>
    </w:p>
    <w:p w14:paraId="54425625" w14:textId="77777777" w:rsidR="002F7A7D" w:rsidRPr="008F4174" w:rsidRDefault="002F7A7D" w:rsidP="002F7A7D">
      <w:pPr>
        <w:pStyle w:val="xxmsonormal"/>
        <w:numPr>
          <w:ilvl w:val="0"/>
          <w:numId w:val="6"/>
        </w:numPr>
        <w:spacing w:before="0" w:beforeAutospacing="0" w:after="0" w:afterAutospacing="0"/>
        <w:rPr>
          <w:rFonts w:asciiTheme="minorHAnsi" w:hAnsiTheme="minorHAnsi" w:cstheme="minorHAnsi"/>
          <w:color w:val="000000" w:themeColor="text1"/>
        </w:rPr>
      </w:pPr>
      <w:r w:rsidRPr="008F4174">
        <w:rPr>
          <w:rFonts w:asciiTheme="minorHAnsi" w:hAnsiTheme="minorHAnsi" w:cstheme="minorHAnsi"/>
          <w:b/>
          <w:color w:val="000000" w:themeColor="text1"/>
          <w:sz w:val="22"/>
          <w:szCs w:val="22"/>
        </w:rPr>
        <w:t>Enrolled on track</w:t>
      </w:r>
      <w:r w:rsidRPr="008F4174">
        <w:rPr>
          <w:rFonts w:asciiTheme="minorHAnsi" w:hAnsiTheme="minorHAnsi" w:cstheme="minorHAnsi"/>
          <w:color w:val="000000" w:themeColor="text1"/>
          <w:sz w:val="22"/>
          <w:szCs w:val="22"/>
        </w:rPr>
        <w:t>:  continuous enrollment in occupational endorsement courses for the full fall, spring, or summer term. </w:t>
      </w:r>
      <w:r w:rsidRPr="008F4174">
        <w:rPr>
          <w:rStyle w:val="apple-converted-space"/>
          <w:rFonts w:asciiTheme="minorHAnsi" w:hAnsiTheme="minorHAnsi" w:cstheme="minorHAnsi"/>
          <w:color w:val="000000" w:themeColor="text1"/>
          <w:sz w:val="22"/>
          <w:szCs w:val="22"/>
        </w:rPr>
        <w:t> </w:t>
      </w:r>
    </w:p>
    <w:p w14:paraId="0FEFA05D" w14:textId="77777777" w:rsidR="002F7A7D" w:rsidRPr="008F4174" w:rsidRDefault="002F7A7D" w:rsidP="002F7A7D">
      <w:pPr>
        <w:pStyle w:val="xxmsonormal"/>
        <w:numPr>
          <w:ilvl w:val="0"/>
          <w:numId w:val="6"/>
        </w:numPr>
        <w:spacing w:before="0" w:beforeAutospacing="0" w:after="0" w:afterAutospacing="0"/>
        <w:rPr>
          <w:rFonts w:asciiTheme="minorHAnsi" w:hAnsiTheme="minorHAnsi" w:cstheme="minorHAnsi"/>
          <w:color w:val="000000" w:themeColor="text1"/>
        </w:rPr>
      </w:pPr>
      <w:r w:rsidRPr="008F4174">
        <w:rPr>
          <w:rFonts w:asciiTheme="minorHAnsi" w:hAnsiTheme="minorHAnsi" w:cstheme="minorHAnsi"/>
          <w:b/>
          <w:color w:val="000000" w:themeColor="text1"/>
          <w:sz w:val="22"/>
          <w:szCs w:val="22"/>
        </w:rPr>
        <w:t>Enrolled off track</w:t>
      </w:r>
      <w:r w:rsidRPr="008F4174">
        <w:rPr>
          <w:rFonts w:asciiTheme="minorHAnsi" w:hAnsiTheme="minorHAnsi" w:cstheme="minorHAnsi"/>
          <w:color w:val="000000" w:themeColor="text1"/>
          <w:sz w:val="22"/>
          <w:szCs w:val="22"/>
        </w:rPr>
        <w:t xml:space="preserve">: not continuously enrolled in occupational endorsement courses for the full fall, spring, or summer term or not continuously enrolled during subsequent semesters.  </w:t>
      </w:r>
      <w:proofErr w:type="spellStart"/>
      <w:r w:rsidRPr="008F4174">
        <w:rPr>
          <w:rFonts w:asciiTheme="minorHAnsi" w:hAnsiTheme="minorHAnsi" w:cstheme="minorHAnsi"/>
          <w:color w:val="000000" w:themeColor="text1"/>
          <w:sz w:val="22"/>
          <w:szCs w:val="22"/>
        </w:rPr>
        <w:t>TNCompass</w:t>
      </w:r>
      <w:proofErr w:type="spellEnd"/>
      <w:r w:rsidRPr="008F4174">
        <w:rPr>
          <w:rFonts w:asciiTheme="minorHAnsi" w:hAnsiTheme="minorHAnsi" w:cstheme="minorHAnsi"/>
          <w:color w:val="000000" w:themeColor="text1"/>
          <w:sz w:val="22"/>
          <w:szCs w:val="22"/>
        </w:rPr>
        <w:t xml:space="preserve"> does not permit progression of the license until the enrollment status is returned to “enrolled on track.”</w:t>
      </w:r>
    </w:p>
    <w:p w14:paraId="0B75AF2D" w14:textId="65F7660C" w:rsidR="002F7A7D" w:rsidRPr="002F7A7D" w:rsidRDefault="002F7A7D" w:rsidP="002F7A7D">
      <w:pPr>
        <w:pStyle w:val="xxmsonormal"/>
        <w:numPr>
          <w:ilvl w:val="0"/>
          <w:numId w:val="6"/>
        </w:numPr>
        <w:spacing w:before="0" w:beforeAutospacing="0" w:after="0" w:afterAutospacing="0"/>
        <w:rPr>
          <w:rFonts w:asciiTheme="minorHAnsi" w:hAnsiTheme="minorHAnsi" w:cstheme="minorHAnsi"/>
          <w:color w:val="000000" w:themeColor="text1"/>
        </w:rPr>
      </w:pPr>
      <w:r w:rsidRPr="008F4174">
        <w:rPr>
          <w:rFonts w:asciiTheme="minorHAnsi" w:hAnsiTheme="minorHAnsi" w:cstheme="minorHAnsi"/>
          <w:b/>
          <w:color w:val="000000" w:themeColor="text1"/>
          <w:sz w:val="22"/>
          <w:szCs w:val="22"/>
        </w:rPr>
        <w:t>No longer affiliated</w:t>
      </w:r>
      <w:r w:rsidRPr="008F4174">
        <w:rPr>
          <w:rFonts w:asciiTheme="minorHAnsi" w:hAnsiTheme="minorHAnsi" w:cstheme="minorHAnsi"/>
          <w:color w:val="000000" w:themeColor="text1"/>
          <w:sz w:val="22"/>
          <w:szCs w:val="22"/>
        </w:rPr>
        <w:t>: not enrolled in an occupational endorsement course for two consecutive semesters (i.e., Fall/Spring; Spring/Summer; Summer/Fall) and/or failure to pass courses for two consecutive semesters.  Status cannot be returned to “enrolled on track”</w:t>
      </w:r>
      <w:r w:rsidRPr="008F4174">
        <w:rPr>
          <w:rStyle w:val="apple-converted-space"/>
          <w:rFonts w:asciiTheme="minorHAnsi" w:hAnsiTheme="minorHAnsi" w:cstheme="minorHAnsi"/>
          <w:color w:val="000000" w:themeColor="text1"/>
          <w:sz w:val="22"/>
          <w:szCs w:val="22"/>
        </w:rPr>
        <w:t xml:space="preserve"> until the candidate reapplies to ETSU. Enrollment is not guaranteed. Enrollment is based on successful completion of coursework attempted.  At the time the candidate reapplies to ETSU and is granted enrollment, </w:t>
      </w:r>
      <w:r w:rsidRPr="008F4174">
        <w:rPr>
          <w:rFonts w:asciiTheme="minorHAnsi" w:hAnsiTheme="minorHAnsi" w:cstheme="minorHAnsi"/>
          <w:color w:val="000000" w:themeColor="text1"/>
          <w:sz w:val="22"/>
          <w:szCs w:val="22"/>
        </w:rPr>
        <w:t xml:space="preserve">a new enrollment record will be created in </w:t>
      </w:r>
      <w:proofErr w:type="spellStart"/>
      <w:r w:rsidRPr="008F4174">
        <w:rPr>
          <w:rFonts w:asciiTheme="minorHAnsi" w:hAnsiTheme="minorHAnsi" w:cstheme="minorHAnsi"/>
          <w:color w:val="000000" w:themeColor="text1"/>
          <w:sz w:val="22"/>
          <w:szCs w:val="22"/>
        </w:rPr>
        <w:t>TNCompass</w:t>
      </w:r>
      <w:proofErr w:type="spellEnd"/>
      <w:r w:rsidRPr="008F4174">
        <w:rPr>
          <w:rFonts w:asciiTheme="minorHAnsi" w:hAnsiTheme="minorHAnsi" w:cstheme="minorHAnsi"/>
          <w:color w:val="000000" w:themeColor="text1"/>
          <w:sz w:val="22"/>
          <w:szCs w:val="22"/>
        </w:rPr>
        <w:t xml:space="preserve"> when the candidate returns to ETSU.</w:t>
      </w:r>
      <w:r w:rsidRPr="008F4174">
        <w:rPr>
          <w:rStyle w:val="apple-converted-space"/>
          <w:rFonts w:asciiTheme="minorHAnsi" w:hAnsiTheme="minorHAnsi" w:cstheme="minorHAnsi"/>
          <w:color w:val="000000" w:themeColor="text1"/>
          <w:sz w:val="22"/>
          <w:szCs w:val="22"/>
        </w:rPr>
        <w:t> </w:t>
      </w:r>
    </w:p>
    <w:p w14:paraId="00A1D6D7" w14:textId="2D770DF5" w:rsidR="00D52411" w:rsidRPr="008F4174" w:rsidRDefault="00D52411" w:rsidP="00D52411">
      <w:pPr>
        <w:numPr>
          <w:ilvl w:val="0"/>
          <w:numId w:val="4"/>
        </w:numPr>
        <w:rPr>
          <w:rFonts w:asciiTheme="minorHAnsi" w:hAnsiTheme="minorHAnsi" w:cstheme="minorHAnsi"/>
          <w:sz w:val="22"/>
          <w:szCs w:val="22"/>
        </w:rPr>
      </w:pPr>
      <w:r w:rsidRPr="008F4174">
        <w:rPr>
          <w:rFonts w:asciiTheme="minorHAnsi" w:hAnsiTheme="minorHAnsi" w:cstheme="minorHAnsi"/>
          <w:sz w:val="22"/>
          <w:szCs w:val="22"/>
        </w:rPr>
        <w:t xml:space="preserve">You have 3 years to complete your licensure.  Upon completion of your coursework, you will be required to pass the Praxis PLT to receive the Occupational License.  Go to </w:t>
      </w:r>
      <w:hyperlink r:id="rId19" w:history="1">
        <w:r w:rsidRPr="008F4174">
          <w:rPr>
            <w:rStyle w:val="Hyperlink"/>
            <w:rFonts w:asciiTheme="minorHAnsi" w:hAnsiTheme="minorHAnsi" w:cstheme="minorHAnsi"/>
            <w:sz w:val="22"/>
            <w:szCs w:val="22"/>
          </w:rPr>
          <w:t>https://www.ets.org/praxis/tn</w:t>
        </w:r>
      </w:hyperlink>
      <w:r w:rsidRPr="008F4174">
        <w:rPr>
          <w:rFonts w:asciiTheme="minorHAnsi" w:hAnsiTheme="minorHAnsi" w:cstheme="minorHAnsi"/>
          <w:sz w:val="22"/>
          <w:szCs w:val="22"/>
        </w:rPr>
        <w:t xml:space="preserve"> for current Praxis information for Tennessee.  When registering for the tests, be sure to </w:t>
      </w:r>
      <w:r w:rsidRPr="008F4174">
        <w:rPr>
          <w:rFonts w:asciiTheme="minorHAnsi" w:hAnsiTheme="minorHAnsi" w:cstheme="minorHAnsi"/>
          <w:color w:val="FF0000"/>
          <w:sz w:val="22"/>
          <w:szCs w:val="22"/>
        </w:rPr>
        <w:t>designate East Tennessee State University, Recipient Code 1198, and Tennessee Dept. of Education, Recipient Code 8190</w:t>
      </w:r>
      <w:r w:rsidRPr="008F4174">
        <w:rPr>
          <w:rFonts w:asciiTheme="minorHAnsi" w:hAnsiTheme="minorHAnsi" w:cstheme="minorHAnsi"/>
          <w:sz w:val="22"/>
          <w:szCs w:val="22"/>
        </w:rPr>
        <w:t>, to receive a copy of your score report. Also, note that Tennessee requires a Social Security number to process educator certification paperwork.</w:t>
      </w:r>
    </w:p>
    <w:p w14:paraId="5BBBB472" w14:textId="4A8A1DED" w:rsidR="00D52411" w:rsidRPr="008F4174" w:rsidRDefault="00D52411" w:rsidP="00D52411">
      <w:pPr>
        <w:numPr>
          <w:ilvl w:val="0"/>
          <w:numId w:val="4"/>
        </w:numPr>
        <w:rPr>
          <w:rFonts w:asciiTheme="minorHAnsi" w:hAnsiTheme="minorHAnsi" w:cstheme="minorHAnsi"/>
          <w:sz w:val="22"/>
          <w:szCs w:val="22"/>
        </w:rPr>
      </w:pPr>
      <w:r w:rsidRPr="008F4174">
        <w:rPr>
          <w:rFonts w:asciiTheme="minorHAnsi" w:hAnsiTheme="minorHAnsi" w:cstheme="minorHAnsi"/>
          <w:sz w:val="22"/>
          <w:szCs w:val="22"/>
        </w:rPr>
        <w:t xml:space="preserve">When courses and Praxis tests are complete, please contact the Certification </w:t>
      </w:r>
      <w:r w:rsidR="002F7A7D">
        <w:rPr>
          <w:rFonts w:asciiTheme="minorHAnsi" w:hAnsiTheme="minorHAnsi" w:cstheme="minorHAnsi"/>
          <w:sz w:val="22"/>
          <w:szCs w:val="22"/>
        </w:rPr>
        <w:t>Coordinator</w:t>
      </w:r>
      <w:r w:rsidRPr="008F4174">
        <w:rPr>
          <w:rFonts w:asciiTheme="minorHAnsi" w:hAnsiTheme="minorHAnsi" w:cstheme="minorHAnsi"/>
          <w:sz w:val="22"/>
          <w:szCs w:val="22"/>
        </w:rPr>
        <w:t xml:space="preserve"> at the phone number above to have the college recommendation for submitted to your account on </w:t>
      </w:r>
      <w:proofErr w:type="spellStart"/>
      <w:r w:rsidRPr="008F4174">
        <w:rPr>
          <w:rFonts w:asciiTheme="minorHAnsi" w:hAnsiTheme="minorHAnsi" w:cstheme="minorHAnsi"/>
          <w:sz w:val="22"/>
          <w:szCs w:val="22"/>
        </w:rPr>
        <w:t>TNCompass</w:t>
      </w:r>
      <w:proofErr w:type="spellEnd"/>
      <w:r w:rsidRPr="008F4174">
        <w:rPr>
          <w:rFonts w:asciiTheme="minorHAnsi" w:hAnsiTheme="minorHAnsi" w:cstheme="minorHAnsi"/>
          <w:sz w:val="22"/>
          <w:szCs w:val="22"/>
        </w:rPr>
        <w:t xml:space="preserve">.  </w:t>
      </w:r>
    </w:p>
    <w:p w14:paraId="4B06580D" w14:textId="77777777" w:rsidR="00D52411" w:rsidRPr="008F4174" w:rsidRDefault="00D52411" w:rsidP="00D52411">
      <w:pPr>
        <w:rPr>
          <w:rFonts w:asciiTheme="minorHAnsi" w:hAnsiTheme="minorHAnsi" w:cstheme="minorHAnsi"/>
          <w:sz w:val="22"/>
          <w:szCs w:val="22"/>
        </w:rPr>
      </w:pPr>
    </w:p>
    <w:p w14:paraId="4D6CB979" w14:textId="77777777" w:rsidR="00D52411" w:rsidRPr="008F4174" w:rsidRDefault="00D52411" w:rsidP="00D52411">
      <w:pPr>
        <w:rPr>
          <w:rFonts w:asciiTheme="minorHAnsi" w:hAnsiTheme="minorHAnsi" w:cstheme="minorHAnsi"/>
          <w:sz w:val="22"/>
          <w:szCs w:val="22"/>
        </w:rPr>
      </w:pPr>
      <w:r w:rsidRPr="008F4174">
        <w:rPr>
          <w:rFonts w:asciiTheme="minorHAnsi" w:hAnsiTheme="minorHAnsi" w:cstheme="minorHAnsi"/>
          <w:sz w:val="22"/>
          <w:szCs w:val="22"/>
        </w:rPr>
        <w:t xml:space="preserve">If you want to seek financial aid, you need to complete an </w:t>
      </w:r>
      <w:hyperlink r:id="rId20" w:history="1">
        <w:r w:rsidRPr="008F4174">
          <w:rPr>
            <w:rStyle w:val="Hyperlink"/>
            <w:rFonts w:asciiTheme="minorHAnsi" w:hAnsiTheme="minorHAnsi" w:cstheme="minorHAnsi"/>
            <w:sz w:val="22"/>
            <w:szCs w:val="22"/>
          </w:rPr>
          <w:t>Educational Plan</w:t>
        </w:r>
      </w:hyperlink>
      <w:r w:rsidRPr="008F4174">
        <w:rPr>
          <w:rFonts w:asciiTheme="minorHAnsi" w:hAnsiTheme="minorHAnsi" w:cstheme="minorHAnsi"/>
          <w:sz w:val="22"/>
          <w:szCs w:val="22"/>
        </w:rPr>
        <w:t xml:space="preserve"> (attached). You may not be able to complete every section of this form.  Complete what you can and send the completed form to Dr. Karin Keith (</w:t>
      </w:r>
      <w:hyperlink r:id="rId21" w:history="1">
        <w:r w:rsidRPr="008F4174">
          <w:rPr>
            <w:rStyle w:val="Hyperlink"/>
            <w:rFonts w:asciiTheme="minorHAnsi" w:hAnsiTheme="minorHAnsi" w:cstheme="minorHAnsi"/>
            <w:sz w:val="22"/>
            <w:szCs w:val="22"/>
          </w:rPr>
          <w:t>keithkj@etsu.edu</w:t>
        </w:r>
      </w:hyperlink>
      <w:r w:rsidRPr="008F4174">
        <w:rPr>
          <w:rFonts w:asciiTheme="minorHAnsi" w:hAnsiTheme="minorHAnsi" w:cstheme="minorHAnsi"/>
          <w:sz w:val="22"/>
          <w:szCs w:val="22"/>
        </w:rPr>
        <w:t>). You can also contact Financial Aid Counselors (</w:t>
      </w:r>
      <w:hyperlink r:id="rId22" w:history="1">
        <w:r w:rsidRPr="008F4174">
          <w:rPr>
            <w:rStyle w:val="Hyperlink"/>
            <w:rFonts w:asciiTheme="minorHAnsi" w:hAnsiTheme="minorHAnsi" w:cstheme="minorHAnsi"/>
            <w:sz w:val="22"/>
            <w:szCs w:val="22"/>
          </w:rPr>
          <w:t>https://www.etsu.edu/finaid/counselors.php</w:t>
        </w:r>
      </w:hyperlink>
      <w:r w:rsidRPr="008F4174">
        <w:rPr>
          <w:rFonts w:asciiTheme="minorHAnsi" w:hAnsiTheme="minorHAnsi" w:cstheme="minorHAnsi"/>
          <w:sz w:val="22"/>
          <w:szCs w:val="22"/>
        </w:rPr>
        <w:t xml:space="preserve">). </w:t>
      </w:r>
    </w:p>
    <w:p w14:paraId="5F142D1F" w14:textId="77777777" w:rsidR="00D52411" w:rsidRPr="008F4174" w:rsidRDefault="00D52411" w:rsidP="00D52411">
      <w:pPr>
        <w:rPr>
          <w:rFonts w:asciiTheme="minorHAnsi" w:hAnsiTheme="minorHAnsi" w:cstheme="minorHAnsi"/>
          <w:sz w:val="22"/>
          <w:szCs w:val="22"/>
        </w:rPr>
      </w:pPr>
    </w:p>
    <w:p w14:paraId="2413FA1F" w14:textId="77777777" w:rsidR="00D52411" w:rsidRPr="008F4174" w:rsidRDefault="00D52411" w:rsidP="00D52411">
      <w:pPr>
        <w:rPr>
          <w:rFonts w:asciiTheme="minorHAnsi" w:hAnsiTheme="minorHAnsi" w:cstheme="minorHAnsi"/>
          <w:sz w:val="22"/>
          <w:szCs w:val="22"/>
        </w:rPr>
      </w:pPr>
      <w:r w:rsidRPr="008F4174">
        <w:rPr>
          <w:rFonts w:asciiTheme="minorHAnsi" w:hAnsiTheme="minorHAnsi" w:cstheme="minorHAnsi"/>
          <w:sz w:val="22"/>
          <w:szCs w:val="22"/>
        </w:rPr>
        <w:t>For information about fees, please access the Tuition and Fee tables (</w:t>
      </w:r>
      <w:hyperlink r:id="rId23" w:history="1">
        <w:r w:rsidRPr="008F4174">
          <w:rPr>
            <w:rStyle w:val="Hyperlink"/>
            <w:rFonts w:asciiTheme="minorHAnsi" w:hAnsiTheme="minorHAnsi" w:cstheme="minorHAnsi"/>
            <w:sz w:val="22"/>
            <w:szCs w:val="22"/>
          </w:rPr>
          <w:t>https://www.etsu.edu/bf/bursar/tuitioninfo/calendar.php</w:t>
        </w:r>
      </w:hyperlink>
      <w:r w:rsidRPr="008F4174">
        <w:rPr>
          <w:rFonts w:asciiTheme="minorHAnsi" w:hAnsiTheme="minorHAnsi" w:cstheme="minorHAnsi"/>
          <w:sz w:val="22"/>
          <w:szCs w:val="22"/>
        </w:rPr>
        <w:t>) or contact the Bursar’s Office (</w:t>
      </w:r>
      <w:hyperlink r:id="rId24" w:history="1">
        <w:r w:rsidRPr="008F4174">
          <w:rPr>
            <w:rStyle w:val="Hyperlink"/>
            <w:rFonts w:asciiTheme="minorHAnsi" w:hAnsiTheme="minorHAnsi" w:cstheme="minorHAnsi"/>
            <w:sz w:val="22"/>
            <w:szCs w:val="22"/>
          </w:rPr>
          <w:t>bursar@etsu.edu</w:t>
        </w:r>
      </w:hyperlink>
      <w:r w:rsidRPr="008F4174">
        <w:rPr>
          <w:rFonts w:asciiTheme="minorHAnsi" w:hAnsiTheme="minorHAnsi" w:cstheme="minorHAnsi"/>
          <w:sz w:val="22"/>
          <w:szCs w:val="22"/>
        </w:rPr>
        <w:t xml:space="preserve">). </w:t>
      </w:r>
    </w:p>
    <w:p w14:paraId="27046176" w14:textId="399AE9E3" w:rsidR="008F4174" w:rsidRPr="008F4174" w:rsidRDefault="008F4174" w:rsidP="00D52411">
      <w:pPr>
        <w:rPr>
          <w:rFonts w:asciiTheme="minorHAnsi" w:hAnsiTheme="minorHAnsi" w:cstheme="minorHAnsi"/>
          <w:sz w:val="22"/>
          <w:szCs w:val="22"/>
        </w:rPr>
      </w:pPr>
    </w:p>
    <w:p w14:paraId="390C92FB" w14:textId="77777777" w:rsidR="008F4174" w:rsidRPr="008F4174" w:rsidRDefault="008F4174" w:rsidP="00D52411">
      <w:pPr>
        <w:rPr>
          <w:rFonts w:asciiTheme="minorHAnsi" w:hAnsiTheme="minorHAnsi" w:cstheme="minorHAnsi"/>
          <w:sz w:val="22"/>
          <w:szCs w:val="22"/>
        </w:rPr>
      </w:pPr>
    </w:p>
    <w:p w14:paraId="2F290A53" w14:textId="70CB64ED" w:rsidR="00D52411" w:rsidRPr="008F4174" w:rsidRDefault="00D52411" w:rsidP="008F4174">
      <w:pPr>
        <w:rPr>
          <w:rFonts w:asciiTheme="minorHAnsi" w:hAnsiTheme="minorHAnsi" w:cstheme="minorHAnsi"/>
          <w:sz w:val="22"/>
          <w:szCs w:val="22"/>
        </w:rPr>
      </w:pPr>
      <w:r w:rsidRPr="008F4174">
        <w:rPr>
          <w:rFonts w:asciiTheme="minorHAnsi" w:hAnsiTheme="minorHAnsi" w:cstheme="minorHAnsi"/>
          <w:sz w:val="22"/>
          <w:szCs w:val="22"/>
        </w:rPr>
        <w:t xml:space="preserve">If you have additional questions please let me know. </w:t>
      </w:r>
    </w:p>
    <w:sectPr w:rsidR="00D52411" w:rsidRPr="008F4174" w:rsidSect="008F4174">
      <w:headerReference w:type="even" r:id="rId25"/>
      <w:headerReference w:type="default" r:id="rId26"/>
      <w:footerReference w:type="even" r:id="rId27"/>
      <w:footerReference w:type="default" r:id="rId28"/>
      <w:headerReference w:type="first" r:id="rId29"/>
      <w:footerReference w:type="first" r:id="rId3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293FC" w14:textId="77777777" w:rsidR="00B95C23" w:rsidRDefault="00B95C23" w:rsidP="00A27EC7">
      <w:r>
        <w:separator/>
      </w:r>
    </w:p>
  </w:endnote>
  <w:endnote w:type="continuationSeparator" w:id="0">
    <w:p w14:paraId="669C07CF" w14:textId="77777777" w:rsidR="00B95C23" w:rsidRDefault="00B95C23" w:rsidP="00A2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2AB0F" w14:textId="77777777" w:rsidR="00A27EC7" w:rsidRDefault="00A27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83F86" w14:textId="77777777" w:rsidR="00A27EC7" w:rsidRDefault="00A27E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980C4" w14:textId="77777777" w:rsidR="00A27EC7" w:rsidRDefault="00A27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5BDE8" w14:textId="77777777" w:rsidR="00B95C23" w:rsidRDefault="00B95C23" w:rsidP="00A27EC7">
      <w:r>
        <w:separator/>
      </w:r>
    </w:p>
  </w:footnote>
  <w:footnote w:type="continuationSeparator" w:id="0">
    <w:p w14:paraId="344159C9" w14:textId="77777777" w:rsidR="00B95C23" w:rsidRDefault="00B95C23" w:rsidP="00A27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9F8F0" w14:textId="2DE1B883" w:rsidR="00A27EC7" w:rsidRDefault="00A27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18F94" w14:textId="477049EA" w:rsidR="00A27EC7" w:rsidRDefault="00A27E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5A6AC" w14:textId="3897AD57" w:rsidR="00A27EC7" w:rsidRDefault="00A27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B28A3"/>
    <w:multiLevelType w:val="hybridMultilevel"/>
    <w:tmpl w:val="51602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00F88"/>
    <w:multiLevelType w:val="hybridMultilevel"/>
    <w:tmpl w:val="ED348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70E2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5E01578"/>
    <w:multiLevelType w:val="hybridMultilevel"/>
    <w:tmpl w:val="C8947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31A92"/>
    <w:multiLevelType w:val="hybridMultilevel"/>
    <w:tmpl w:val="005E8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53"/>
    <w:rsid w:val="000155CC"/>
    <w:rsid w:val="0004155B"/>
    <w:rsid w:val="00043C3F"/>
    <w:rsid w:val="00052DC8"/>
    <w:rsid w:val="00061585"/>
    <w:rsid w:val="00064C53"/>
    <w:rsid w:val="000B2426"/>
    <w:rsid w:val="00113D9C"/>
    <w:rsid w:val="00135F3F"/>
    <w:rsid w:val="00161E63"/>
    <w:rsid w:val="0019518E"/>
    <w:rsid w:val="001C4941"/>
    <w:rsid w:val="001D699D"/>
    <w:rsid w:val="00222D09"/>
    <w:rsid w:val="00260E23"/>
    <w:rsid w:val="002A5BB7"/>
    <w:rsid w:val="002E1B29"/>
    <w:rsid w:val="002F7A7D"/>
    <w:rsid w:val="00323E10"/>
    <w:rsid w:val="00376E86"/>
    <w:rsid w:val="00377316"/>
    <w:rsid w:val="003A67D6"/>
    <w:rsid w:val="003F567C"/>
    <w:rsid w:val="004277DF"/>
    <w:rsid w:val="00461A2B"/>
    <w:rsid w:val="004C6DAC"/>
    <w:rsid w:val="004D1F12"/>
    <w:rsid w:val="00516359"/>
    <w:rsid w:val="00540BC0"/>
    <w:rsid w:val="0054321D"/>
    <w:rsid w:val="005472E8"/>
    <w:rsid w:val="00556244"/>
    <w:rsid w:val="00606137"/>
    <w:rsid w:val="006505B6"/>
    <w:rsid w:val="006678A4"/>
    <w:rsid w:val="00677F4F"/>
    <w:rsid w:val="006B04EA"/>
    <w:rsid w:val="006B3351"/>
    <w:rsid w:val="006C7171"/>
    <w:rsid w:val="006D0F38"/>
    <w:rsid w:val="00737D5B"/>
    <w:rsid w:val="007521AE"/>
    <w:rsid w:val="00775688"/>
    <w:rsid w:val="007B5928"/>
    <w:rsid w:val="008025BC"/>
    <w:rsid w:val="00806705"/>
    <w:rsid w:val="008076B1"/>
    <w:rsid w:val="00815599"/>
    <w:rsid w:val="00825E3C"/>
    <w:rsid w:val="008456CC"/>
    <w:rsid w:val="00871CEA"/>
    <w:rsid w:val="00895330"/>
    <w:rsid w:val="008B1F3C"/>
    <w:rsid w:val="008B4DAA"/>
    <w:rsid w:val="008F4174"/>
    <w:rsid w:val="009052A6"/>
    <w:rsid w:val="00953131"/>
    <w:rsid w:val="009612AC"/>
    <w:rsid w:val="00977091"/>
    <w:rsid w:val="00984E90"/>
    <w:rsid w:val="009A1495"/>
    <w:rsid w:val="009D288B"/>
    <w:rsid w:val="009E510D"/>
    <w:rsid w:val="009E7D6B"/>
    <w:rsid w:val="00A06863"/>
    <w:rsid w:val="00A27EC7"/>
    <w:rsid w:val="00A421F8"/>
    <w:rsid w:val="00A531D5"/>
    <w:rsid w:val="00A71FCC"/>
    <w:rsid w:val="00AC2B5D"/>
    <w:rsid w:val="00AF5CE5"/>
    <w:rsid w:val="00B30842"/>
    <w:rsid w:val="00B31F7E"/>
    <w:rsid w:val="00B6795B"/>
    <w:rsid w:val="00B739D8"/>
    <w:rsid w:val="00B92E77"/>
    <w:rsid w:val="00B95C23"/>
    <w:rsid w:val="00BE5770"/>
    <w:rsid w:val="00C03BC0"/>
    <w:rsid w:val="00C3298A"/>
    <w:rsid w:val="00C60014"/>
    <w:rsid w:val="00C74840"/>
    <w:rsid w:val="00C876B1"/>
    <w:rsid w:val="00CB4D80"/>
    <w:rsid w:val="00CE582F"/>
    <w:rsid w:val="00CF1B5B"/>
    <w:rsid w:val="00D055D8"/>
    <w:rsid w:val="00D16C6E"/>
    <w:rsid w:val="00D47749"/>
    <w:rsid w:val="00D502C1"/>
    <w:rsid w:val="00D52411"/>
    <w:rsid w:val="00D663D6"/>
    <w:rsid w:val="00D77069"/>
    <w:rsid w:val="00D91782"/>
    <w:rsid w:val="00E05F76"/>
    <w:rsid w:val="00E51EE1"/>
    <w:rsid w:val="00E52130"/>
    <w:rsid w:val="00E56FCC"/>
    <w:rsid w:val="00E97AFD"/>
    <w:rsid w:val="00EB4387"/>
    <w:rsid w:val="00ED7AC0"/>
    <w:rsid w:val="00EF4F94"/>
    <w:rsid w:val="00EF62EE"/>
    <w:rsid w:val="00F439F7"/>
    <w:rsid w:val="00F82ED9"/>
    <w:rsid w:val="00FE0226"/>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3C323"/>
  <w15:chartTrackingRefBased/>
  <w15:docId w15:val="{06C366C5-D65F-F048-A930-D16D8E14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D7AC0"/>
    <w:rPr>
      <w:rFonts w:ascii="Tahoma" w:hAnsi="Tahoma" w:cs="Tahoma"/>
      <w:sz w:val="16"/>
      <w:szCs w:val="16"/>
    </w:rPr>
  </w:style>
  <w:style w:type="character" w:styleId="Hyperlink">
    <w:name w:val="Hyperlink"/>
    <w:uiPriority w:val="99"/>
    <w:rsid w:val="00977091"/>
    <w:rPr>
      <w:color w:val="0000FF"/>
      <w:u w:val="single"/>
    </w:rPr>
  </w:style>
  <w:style w:type="character" w:styleId="FollowedHyperlink">
    <w:name w:val="FollowedHyperlink"/>
    <w:rsid w:val="007B5928"/>
    <w:rPr>
      <w:color w:val="800080"/>
      <w:u w:val="single"/>
    </w:rPr>
  </w:style>
  <w:style w:type="paragraph" w:styleId="NormalWeb">
    <w:name w:val="Normal (Web)"/>
    <w:basedOn w:val="Normal"/>
    <w:uiPriority w:val="99"/>
    <w:unhideWhenUsed/>
    <w:rsid w:val="00260E23"/>
    <w:pPr>
      <w:spacing w:before="100" w:beforeAutospacing="1" w:after="100" w:afterAutospacing="1"/>
    </w:pPr>
    <w:rPr>
      <w:rFonts w:eastAsia="Calibri"/>
      <w:szCs w:val="24"/>
    </w:rPr>
  </w:style>
  <w:style w:type="paragraph" w:styleId="Header">
    <w:name w:val="header"/>
    <w:basedOn w:val="Normal"/>
    <w:link w:val="HeaderChar"/>
    <w:rsid w:val="00A27EC7"/>
    <w:pPr>
      <w:tabs>
        <w:tab w:val="center" w:pos="4680"/>
        <w:tab w:val="right" w:pos="9360"/>
      </w:tabs>
    </w:pPr>
  </w:style>
  <w:style w:type="character" w:customStyle="1" w:styleId="HeaderChar">
    <w:name w:val="Header Char"/>
    <w:basedOn w:val="DefaultParagraphFont"/>
    <w:link w:val="Header"/>
    <w:rsid w:val="00A27EC7"/>
    <w:rPr>
      <w:sz w:val="24"/>
    </w:rPr>
  </w:style>
  <w:style w:type="paragraph" w:styleId="Footer">
    <w:name w:val="footer"/>
    <w:basedOn w:val="Normal"/>
    <w:link w:val="FooterChar"/>
    <w:rsid w:val="00A27EC7"/>
    <w:pPr>
      <w:tabs>
        <w:tab w:val="center" w:pos="4680"/>
        <w:tab w:val="right" w:pos="9360"/>
      </w:tabs>
    </w:pPr>
  </w:style>
  <w:style w:type="character" w:customStyle="1" w:styleId="FooterChar">
    <w:name w:val="Footer Char"/>
    <w:basedOn w:val="DefaultParagraphFont"/>
    <w:link w:val="Footer"/>
    <w:rsid w:val="00A27EC7"/>
    <w:rPr>
      <w:sz w:val="24"/>
    </w:rPr>
  </w:style>
  <w:style w:type="character" w:styleId="UnresolvedMention">
    <w:name w:val="Unresolved Mention"/>
    <w:basedOn w:val="DefaultParagraphFont"/>
    <w:uiPriority w:val="47"/>
    <w:rsid w:val="007521AE"/>
    <w:rPr>
      <w:color w:val="605E5C"/>
      <w:shd w:val="clear" w:color="auto" w:fill="E1DFDD"/>
    </w:rPr>
  </w:style>
  <w:style w:type="paragraph" w:customStyle="1" w:styleId="xxmsonormal">
    <w:name w:val="x_xmsonormal"/>
    <w:basedOn w:val="Normal"/>
    <w:rsid w:val="008F4174"/>
    <w:pPr>
      <w:spacing w:before="100" w:beforeAutospacing="1" w:after="100" w:afterAutospacing="1"/>
    </w:pPr>
    <w:rPr>
      <w:szCs w:val="24"/>
    </w:rPr>
  </w:style>
  <w:style w:type="character" w:customStyle="1" w:styleId="apple-converted-space">
    <w:name w:val="apple-converted-space"/>
    <w:basedOn w:val="DefaultParagraphFont"/>
    <w:rsid w:val="008F4174"/>
  </w:style>
  <w:style w:type="paragraph" w:customStyle="1" w:styleId="xmsonormal">
    <w:name w:val="x_msonormal"/>
    <w:basedOn w:val="Normal"/>
    <w:rsid w:val="008F4174"/>
    <w:pPr>
      <w:spacing w:before="100" w:beforeAutospacing="1" w:after="100" w:afterAutospacing="1"/>
    </w:pPr>
    <w:rPr>
      <w:szCs w:val="24"/>
    </w:rPr>
  </w:style>
  <w:style w:type="paragraph" w:styleId="ListParagraph">
    <w:name w:val="List Paragraph"/>
    <w:basedOn w:val="Normal"/>
    <w:uiPriority w:val="34"/>
    <w:qFormat/>
    <w:rsid w:val="008F4174"/>
    <w:pPr>
      <w:ind w:left="720"/>
      <w:contextualSpacing/>
    </w:pPr>
    <w:rPr>
      <w:rFonts w:asciiTheme="minorHAnsi" w:eastAsiaTheme="minorHAnsi"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037807">
      <w:bodyDiv w:val="1"/>
      <w:marLeft w:val="0"/>
      <w:marRight w:val="0"/>
      <w:marTop w:val="0"/>
      <w:marBottom w:val="0"/>
      <w:divBdr>
        <w:top w:val="none" w:sz="0" w:space="0" w:color="auto"/>
        <w:left w:val="none" w:sz="0" w:space="0" w:color="auto"/>
        <w:bottom w:val="none" w:sz="0" w:space="0" w:color="auto"/>
        <w:right w:val="none" w:sz="0" w:space="0" w:color="auto"/>
      </w:divBdr>
    </w:div>
    <w:div w:id="210464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tsu.edu/gradschool/applynow.php" TargetMode="External"/><Relationship Id="rId18" Type="http://schemas.openxmlformats.org/officeDocument/2006/relationships/hyperlink" Target="https://tdoe.tncompass.org/Account/Login?ReturnUrl=%2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keithkj@etsu.edu" TargetMode="External"/><Relationship Id="rId7" Type="http://schemas.openxmlformats.org/officeDocument/2006/relationships/endnotes" Target="endnotes.xml"/><Relationship Id="rId12" Type="http://schemas.openxmlformats.org/officeDocument/2006/relationships/hyperlink" Target="https://www.etsu.edu/admissions/apply/nondegree/" TargetMode="External"/><Relationship Id="rId17" Type="http://schemas.openxmlformats.org/officeDocument/2006/relationships/hyperlink" Target="https://www.etsu.edu/coe/educator-preparation/documents/declaration_of_intent_to_add_rev_feb_2019.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EACHERLICENSURE@mail.etsu.edu" TargetMode="External"/><Relationship Id="rId20" Type="http://schemas.openxmlformats.org/officeDocument/2006/relationships/hyperlink" Target="https://www.etsu.edu/finaid/documents/general/educational_plan_form.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or.Licensure@tn.gov" TargetMode="External"/><Relationship Id="rId24" Type="http://schemas.openxmlformats.org/officeDocument/2006/relationships/hyperlink" Target="mailto:bursar@etsu.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eithkj@etsu.edu" TargetMode="External"/><Relationship Id="rId23" Type="http://schemas.openxmlformats.org/officeDocument/2006/relationships/hyperlink" Target="https://www.etsu.edu/bf/bursar/tuitioninfo/calendar.php" TargetMode="External"/><Relationship Id="rId28" Type="http://schemas.openxmlformats.org/officeDocument/2006/relationships/footer" Target="footer2.xml"/><Relationship Id="rId10" Type="http://schemas.openxmlformats.org/officeDocument/2006/relationships/hyperlink" Target="mailto:Kevin.Fee@tn.gov" TargetMode="External"/><Relationship Id="rId19" Type="http://schemas.openxmlformats.org/officeDocument/2006/relationships/hyperlink" Target="https://www.ets.org/praxis/t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doe.tncompass.org/Account/Register" TargetMode="External"/><Relationship Id="rId14" Type="http://schemas.openxmlformats.org/officeDocument/2006/relationships/hyperlink" Target="mailto:keithkj@etsu.edu" TargetMode="External"/><Relationship Id="rId22" Type="http://schemas.openxmlformats.org/officeDocument/2006/relationships/hyperlink" Target="https://www.etsu.edu/finaid/counselors.php"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78536-569A-3540-ACBB-AB6AFB66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Student Name:________________________________	Dept.Advisor:____________________________</vt:lpstr>
    </vt:vector>
  </TitlesOfParts>
  <Company>ETSU</Company>
  <LinksUpToDate>false</LinksUpToDate>
  <CharactersWithSpaces>8143</CharactersWithSpaces>
  <SharedDoc>false</SharedDoc>
  <HLinks>
    <vt:vector size="36" baseType="variant">
      <vt:variant>
        <vt:i4>4325385</vt:i4>
      </vt:variant>
      <vt:variant>
        <vt:i4>15</vt:i4>
      </vt:variant>
      <vt:variant>
        <vt:i4>0</vt:i4>
      </vt:variant>
      <vt:variant>
        <vt:i4>5</vt:i4>
      </vt:variant>
      <vt:variant>
        <vt:lpwstr>https://www.ets.org/praxis/tn</vt:lpwstr>
      </vt:variant>
      <vt:variant>
        <vt:lpwstr/>
      </vt:variant>
      <vt:variant>
        <vt:i4>3670131</vt:i4>
      </vt:variant>
      <vt:variant>
        <vt:i4>12</vt:i4>
      </vt:variant>
      <vt:variant>
        <vt:i4>0</vt:i4>
      </vt:variant>
      <vt:variant>
        <vt:i4>5</vt:i4>
      </vt:variant>
      <vt:variant>
        <vt:lpwstr>https://tdoe.tncompass.org/Account/Login?ReturnUrl=%2f</vt:lpwstr>
      </vt:variant>
      <vt:variant>
        <vt:lpwstr/>
      </vt:variant>
      <vt:variant>
        <vt:i4>2162709</vt:i4>
      </vt:variant>
      <vt:variant>
        <vt:i4>9</vt:i4>
      </vt:variant>
      <vt:variant>
        <vt:i4>0</vt:i4>
      </vt:variant>
      <vt:variant>
        <vt:i4>5</vt:i4>
      </vt:variant>
      <vt:variant>
        <vt:lpwstr>mailto:chamberc@etsu.edu</vt:lpwstr>
      </vt:variant>
      <vt:variant>
        <vt:lpwstr/>
      </vt:variant>
      <vt:variant>
        <vt:i4>4063252</vt:i4>
      </vt:variant>
      <vt:variant>
        <vt:i4>6</vt:i4>
      </vt:variant>
      <vt:variant>
        <vt:i4>0</vt:i4>
      </vt:variant>
      <vt:variant>
        <vt:i4>5</vt:i4>
      </vt:variant>
      <vt:variant>
        <vt:lpwstr>mailto:keithkj@etsu.edu</vt:lpwstr>
      </vt:variant>
      <vt:variant>
        <vt:lpwstr/>
      </vt:variant>
      <vt:variant>
        <vt:i4>983096</vt:i4>
      </vt:variant>
      <vt:variant>
        <vt:i4>3</vt:i4>
      </vt:variant>
      <vt:variant>
        <vt:i4>0</vt:i4>
      </vt:variant>
      <vt:variant>
        <vt:i4>5</vt:i4>
      </vt:variant>
      <vt:variant>
        <vt:lpwstr>http://Shelia.K.Morris@tn.gov</vt:lpwstr>
      </vt:variant>
      <vt:variant>
        <vt:lpwstr/>
      </vt:variant>
      <vt:variant>
        <vt:i4>1769547</vt:i4>
      </vt:variant>
      <vt:variant>
        <vt:i4>0</vt:i4>
      </vt:variant>
      <vt:variant>
        <vt:i4>0</vt:i4>
      </vt:variant>
      <vt:variant>
        <vt:i4>5</vt:i4>
      </vt:variant>
      <vt:variant>
        <vt:lpwstr>https://www.etsu.edu/admissions/apply/nondegree/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Name:________________________________	Dept.Advisor:____________________________</dc:title>
  <dc:subject/>
  <dc:creator>Russell F. West</dc:creator>
  <cp:keywords/>
  <cp:lastModifiedBy>Author</cp:lastModifiedBy>
  <cp:revision>10</cp:revision>
  <cp:lastPrinted>2019-04-08T19:58:00Z</cp:lastPrinted>
  <dcterms:created xsi:type="dcterms:W3CDTF">2020-01-23T20:23:00Z</dcterms:created>
  <dcterms:modified xsi:type="dcterms:W3CDTF">2021-01-14T15:51:00Z</dcterms:modified>
</cp:coreProperties>
</file>