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A4" w:rsidRPr="005C716E" w:rsidRDefault="00E643A4" w:rsidP="00E643A4">
      <w:pPr>
        <w:jc w:val="center"/>
        <w:rPr>
          <w:rFonts w:ascii="Arial" w:hAnsi="Arial"/>
          <w:b/>
          <w:bCs/>
        </w:rPr>
      </w:pPr>
      <w:bookmarkStart w:id="0" w:name="_GoBack"/>
      <w:bookmarkEnd w:id="0"/>
      <w:r>
        <w:rPr>
          <w:rFonts w:ascii="Arial" w:hAnsi="Arial"/>
          <w:b/>
          <w:bCs/>
        </w:rPr>
        <w:t>EAST TENNESSEE STATE UNIVERSITY</w:t>
      </w:r>
    </w:p>
    <w:p w:rsidR="00E643A4" w:rsidRDefault="00E643A4" w:rsidP="00E643A4">
      <w:pPr>
        <w:keepNext/>
        <w:jc w:val="center"/>
        <w:outlineLvl w:val="0"/>
        <w:rPr>
          <w:rFonts w:ascii="Arial" w:hAnsi="Arial"/>
          <w:b/>
          <w:bCs/>
        </w:rPr>
      </w:pPr>
      <w:r w:rsidRPr="005C716E">
        <w:rPr>
          <w:rFonts w:ascii="Arial" w:hAnsi="Arial"/>
          <w:b/>
          <w:bCs/>
        </w:rPr>
        <w:t>REQUEST FOR QUOTATION</w:t>
      </w:r>
    </w:p>
    <w:p w:rsidR="00E643A4" w:rsidRPr="005C716E" w:rsidRDefault="00E643A4" w:rsidP="00E643A4">
      <w:pPr>
        <w:keepNext/>
        <w:jc w:val="center"/>
        <w:outlineLvl w:val="0"/>
        <w:rPr>
          <w:rFonts w:ascii="Arial" w:hAnsi="Arial"/>
          <w:b/>
          <w:bCs/>
          <w:sz w:val="20"/>
        </w:rPr>
      </w:pPr>
    </w:p>
    <w:p w:rsidR="00E643A4" w:rsidRPr="005C716E" w:rsidRDefault="00E643A4" w:rsidP="00E643A4">
      <w:pPr>
        <w:spacing w:line="80" w:lineRule="exact"/>
        <w:rPr>
          <w:rFonts w:ascii="Arial" w:hAnsi="Arial"/>
          <w:sz w:val="20"/>
        </w:rPr>
      </w:pPr>
      <w:r w:rsidRPr="005C716E">
        <w:rPr>
          <w:rFonts w:ascii="Arial" w:hAnsi="Arial"/>
          <w:sz w:val="20"/>
        </w:rPr>
        <w:t> </w:t>
      </w:r>
    </w:p>
    <w:p w:rsidR="00E643A4" w:rsidRPr="005C716E" w:rsidRDefault="00E643A4" w:rsidP="00E643A4">
      <w:pPr>
        <w:rPr>
          <w:rFonts w:ascii="Arial" w:hAnsi="Arial"/>
          <w:sz w:val="20"/>
          <w:u w:val="single"/>
        </w:rPr>
      </w:pPr>
      <w:r>
        <w:rPr>
          <w:rFonts w:ascii="Arial" w:hAnsi="Arial"/>
          <w:sz w:val="20"/>
        </w:rPr>
        <w:t>East Tennessee State University</w:t>
      </w:r>
      <w:r>
        <w:rPr>
          <w:rFonts w:ascii="Arial" w:hAnsi="Arial"/>
          <w:sz w:val="20"/>
        </w:rPr>
        <w:tab/>
      </w:r>
      <w:r>
        <w:rPr>
          <w:rFonts w:ascii="Arial" w:hAnsi="Arial"/>
          <w:sz w:val="20"/>
        </w:rPr>
        <w:tab/>
      </w:r>
      <w:r>
        <w:rPr>
          <w:rFonts w:ascii="Arial" w:hAnsi="Arial"/>
          <w:sz w:val="20"/>
        </w:rPr>
        <w:tab/>
      </w:r>
      <w:r>
        <w:rPr>
          <w:rFonts w:ascii="Arial" w:hAnsi="Arial"/>
          <w:sz w:val="20"/>
        </w:rPr>
        <w:tab/>
        <w:t>Bid No.</w:t>
      </w:r>
      <w:r>
        <w:rPr>
          <w:rFonts w:ascii="Arial" w:hAnsi="Arial"/>
          <w:sz w:val="20"/>
        </w:rPr>
        <w:tab/>
      </w:r>
      <w:r>
        <w:rPr>
          <w:rFonts w:ascii="Arial" w:hAnsi="Arial"/>
          <w:sz w:val="20"/>
          <w:u w:val="single"/>
        </w:rPr>
        <w:t xml:space="preserve"> </w:t>
      </w:r>
      <w:r w:rsidR="00696DFE">
        <w:rPr>
          <w:rFonts w:ascii="Arial" w:hAnsi="Arial"/>
          <w:sz w:val="20"/>
          <w:u w:val="single"/>
        </w:rPr>
        <w:t>_____________</w:t>
      </w:r>
    </w:p>
    <w:p w:rsidR="00E643A4" w:rsidRPr="00AC36E4" w:rsidRDefault="00E643A4" w:rsidP="00E643A4">
      <w:pPr>
        <w:rPr>
          <w:rFonts w:ascii="Arial" w:hAnsi="Arial"/>
          <w:color w:val="FF0000"/>
          <w:sz w:val="20"/>
          <w:u w:val="single"/>
        </w:rPr>
      </w:pPr>
      <w:r>
        <w:rPr>
          <w:rFonts w:ascii="Arial" w:hAnsi="Arial"/>
          <w:sz w:val="20"/>
        </w:rPr>
        <w:t>Procurement &amp; Contract Service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Date:  </w:t>
      </w:r>
      <w:r>
        <w:rPr>
          <w:rFonts w:ascii="Arial" w:hAnsi="Arial"/>
          <w:sz w:val="20"/>
        </w:rPr>
        <w:tab/>
      </w:r>
      <w:r>
        <w:rPr>
          <w:rFonts w:ascii="Arial" w:hAnsi="Arial"/>
          <w:sz w:val="20"/>
          <w:u w:val="single"/>
        </w:rPr>
        <w:t xml:space="preserve"> </w:t>
      </w:r>
      <w:r w:rsidR="00696DFE">
        <w:rPr>
          <w:rFonts w:ascii="Arial" w:hAnsi="Arial"/>
          <w:sz w:val="20"/>
          <w:u w:val="single"/>
        </w:rPr>
        <w:t>_____________</w:t>
      </w:r>
    </w:p>
    <w:p w:rsidR="00E643A4" w:rsidRDefault="00E643A4" w:rsidP="00E643A4">
      <w:pPr>
        <w:rPr>
          <w:rFonts w:ascii="Arial" w:hAnsi="Arial"/>
          <w:sz w:val="20"/>
        </w:rPr>
      </w:pPr>
      <w:r>
        <w:rPr>
          <w:rFonts w:ascii="Arial" w:hAnsi="Arial"/>
          <w:sz w:val="20"/>
        </w:rPr>
        <w:t>PO Box 70729</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Dept:</w:t>
      </w:r>
      <w:r>
        <w:rPr>
          <w:rFonts w:ascii="Arial" w:hAnsi="Arial"/>
          <w:sz w:val="20"/>
        </w:rPr>
        <w:tab/>
      </w:r>
      <w:r w:rsidR="00696DFE">
        <w:rPr>
          <w:rFonts w:ascii="Arial" w:hAnsi="Arial"/>
          <w:sz w:val="20"/>
        </w:rPr>
        <w:t>______________</w:t>
      </w:r>
    </w:p>
    <w:p w:rsidR="00E643A4" w:rsidRPr="00EF28C0" w:rsidRDefault="00E643A4" w:rsidP="00E643A4">
      <w:pPr>
        <w:rPr>
          <w:rFonts w:ascii="Arial" w:hAnsi="Arial"/>
          <w:sz w:val="20"/>
          <w:u w:val="single"/>
        </w:rPr>
      </w:pPr>
      <w:r>
        <w:rPr>
          <w:rFonts w:ascii="Arial" w:hAnsi="Arial"/>
          <w:sz w:val="20"/>
        </w:rPr>
        <w:t>1276 Gilbreath Drive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Req:</w:t>
      </w:r>
      <w:r>
        <w:rPr>
          <w:rFonts w:ascii="Arial" w:hAnsi="Arial"/>
          <w:sz w:val="20"/>
        </w:rPr>
        <w:tab/>
        <w:t>______________</w:t>
      </w:r>
      <w:r>
        <w:rPr>
          <w:rFonts w:ascii="Arial" w:hAnsi="Arial"/>
          <w:sz w:val="20"/>
        </w:rPr>
        <w:tab/>
      </w:r>
    </w:p>
    <w:p w:rsidR="00E643A4" w:rsidRPr="005C716E" w:rsidRDefault="00E643A4" w:rsidP="00E643A4">
      <w:pPr>
        <w:rPr>
          <w:rFonts w:ascii="Arial" w:hAnsi="Arial"/>
          <w:sz w:val="20"/>
        </w:rPr>
      </w:pPr>
      <w:r>
        <w:rPr>
          <w:rFonts w:ascii="Arial" w:hAnsi="Arial"/>
          <w:sz w:val="20"/>
        </w:rPr>
        <w:t>Johnson City, TN  37614</w:t>
      </w:r>
      <w:r>
        <w:rPr>
          <w:rFonts w:ascii="Arial" w:hAnsi="Arial"/>
          <w:sz w:val="20"/>
        </w:rPr>
        <w:tab/>
      </w:r>
      <w:r w:rsidRPr="005C716E">
        <w:rPr>
          <w:rFonts w:ascii="Arial" w:hAnsi="Arial"/>
          <w:sz w:val="20"/>
        </w:rPr>
        <w:tab/>
      </w:r>
      <w:r w:rsidRPr="005C716E">
        <w:rPr>
          <w:rFonts w:ascii="Arial" w:hAnsi="Arial"/>
          <w:sz w:val="20"/>
        </w:rPr>
        <w:tab/>
      </w:r>
      <w:r w:rsidRPr="005C716E">
        <w:rPr>
          <w:rFonts w:ascii="Arial" w:hAnsi="Arial"/>
          <w:sz w:val="20"/>
        </w:rPr>
        <w:tab/>
      </w:r>
      <w:r w:rsidRPr="005C716E">
        <w:rPr>
          <w:rFonts w:ascii="Arial" w:hAnsi="Arial"/>
          <w:sz w:val="20"/>
        </w:rPr>
        <w:tab/>
      </w:r>
    </w:p>
    <w:p w:rsidR="00E643A4" w:rsidRPr="005C716E" w:rsidRDefault="00E643A4" w:rsidP="00E643A4">
      <w:pPr>
        <w:rPr>
          <w:rFonts w:ascii="Arial" w:hAnsi="Arial"/>
          <w:sz w:val="20"/>
          <w:u w:val="single"/>
        </w:rPr>
      </w:pPr>
      <w:r w:rsidRPr="005C716E">
        <w:rPr>
          <w:rFonts w:ascii="Arial" w:hAnsi="Arial"/>
          <w:sz w:val="20"/>
        </w:rPr>
        <w:tab/>
      </w:r>
      <w:r w:rsidRPr="005C716E">
        <w:rPr>
          <w:rFonts w:ascii="Arial" w:hAnsi="Arial"/>
          <w:sz w:val="20"/>
        </w:rPr>
        <w:tab/>
      </w:r>
      <w:r w:rsidRPr="005C716E">
        <w:rPr>
          <w:rFonts w:ascii="Arial" w:hAnsi="Arial"/>
          <w:sz w:val="20"/>
        </w:rPr>
        <w:tab/>
      </w:r>
      <w:r w:rsidRPr="005C716E">
        <w:rPr>
          <w:rFonts w:ascii="Arial" w:hAnsi="Arial"/>
          <w:sz w:val="20"/>
        </w:rPr>
        <w:tab/>
      </w:r>
      <w:r>
        <w:rPr>
          <w:rFonts w:ascii="Arial" w:hAnsi="Arial"/>
          <w:sz w:val="20"/>
        </w:rPr>
        <w:tab/>
      </w:r>
      <w:r>
        <w:rPr>
          <w:rFonts w:ascii="Arial" w:hAnsi="Arial"/>
          <w:sz w:val="20"/>
        </w:rPr>
        <w:tab/>
      </w:r>
    </w:p>
    <w:p w:rsidR="00E643A4" w:rsidRPr="005C716E" w:rsidRDefault="00E643A4" w:rsidP="00E643A4">
      <w:pPr>
        <w:spacing w:line="80" w:lineRule="exact"/>
        <w:rPr>
          <w:rFonts w:ascii="Arial" w:hAnsi="Arial"/>
          <w:sz w:val="20"/>
        </w:rPr>
      </w:pPr>
      <w:r w:rsidRPr="005C716E">
        <w:rPr>
          <w:rFonts w:ascii="Arial" w:hAnsi="Arial"/>
          <w:sz w:val="20"/>
        </w:rPr>
        <w:t> </w:t>
      </w:r>
    </w:p>
    <w:p w:rsidR="00E643A4" w:rsidRDefault="00E643A4" w:rsidP="00E643A4">
      <w:pPr>
        <w:rPr>
          <w:rFonts w:ascii="Arial" w:hAnsi="Arial"/>
          <w:sz w:val="20"/>
        </w:rPr>
      </w:pPr>
      <w:r w:rsidRPr="005C716E">
        <w:rPr>
          <w:rFonts w:ascii="Arial" w:hAnsi="Arial"/>
          <w:sz w:val="20"/>
        </w:rPr>
        <w:t xml:space="preserve">Bid subject to the </w:t>
      </w:r>
      <w:r w:rsidRPr="005C716E">
        <w:rPr>
          <w:rFonts w:ascii="Arial" w:hAnsi="Arial"/>
          <w:b/>
          <w:sz w:val="20"/>
        </w:rPr>
        <w:t>Minimum General Bid</w:t>
      </w:r>
      <w:r>
        <w:rPr>
          <w:rFonts w:ascii="Arial" w:hAnsi="Arial"/>
          <w:sz w:val="20"/>
        </w:rPr>
        <w:t xml:space="preserve"> </w:t>
      </w:r>
      <w:r w:rsidRPr="005C716E">
        <w:rPr>
          <w:rFonts w:ascii="Arial" w:hAnsi="Arial"/>
          <w:b/>
          <w:bCs/>
          <w:sz w:val="20"/>
        </w:rPr>
        <w:t>Conditions</w:t>
      </w:r>
      <w:r>
        <w:rPr>
          <w:rFonts w:ascii="Arial" w:hAnsi="Arial"/>
          <w:sz w:val="20"/>
        </w:rPr>
        <w:t xml:space="preserve"> available at </w:t>
      </w:r>
      <w:hyperlink r:id="rId7" w:history="1">
        <w:r w:rsidRPr="00A353D5">
          <w:rPr>
            <w:rStyle w:val="Hyperlink"/>
            <w:rFonts w:ascii="Arial" w:hAnsi="Arial"/>
            <w:sz w:val="20"/>
          </w:rPr>
          <w:t>http://www.etsu.edu/procurement</w:t>
        </w:r>
      </w:hyperlink>
      <w:r>
        <w:rPr>
          <w:rFonts w:ascii="Arial" w:hAnsi="Arial"/>
          <w:sz w:val="20"/>
        </w:rPr>
        <w:t xml:space="preserve"> &amp; </w:t>
      </w:r>
      <w:r w:rsidRPr="001668E7">
        <w:rPr>
          <w:rFonts w:ascii="Arial" w:hAnsi="Arial"/>
          <w:b/>
          <w:sz w:val="20"/>
        </w:rPr>
        <w:t>TBR Policy and Guidelines/Purchasing Policies &amp; Procedures</w:t>
      </w:r>
      <w:r>
        <w:rPr>
          <w:rFonts w:ascii="Arial" w:hAnsi="Arial"/>
          <w:sz w:val="20"/>
        </w:rPr>
        <w:t xml:space="preserve"> 4:02:10:00 at </w:t>
      </w:r>
      <w:hyperlink r:id="rId8" w:history="1">
        <w:r w:rsidRPr="00CC5E2B">
          <w:rPr>
            <w:rFonts w:ascii="Arial" w:eastAsia="Calibri" w:hAnsi="Arial" w:cs="Arial"/>
            <w:bCs/>
            <w:color w:val="0000FF"/>
            <w:sz w:val="20"/>
            <w:szCs w:val="20"/>
            <w:u w:val="single"/>
          </w:rPr>
          <w:t>http://tbr.edu/offices/purchasing.aspx?id=2236</w:t>
        </w:r>
      </w:hyperlink>
    </w:p>
    <w:p w:rsidR="00E643A4" w:rsidRDefault="00E643A4" w:rsidP="00E643A4">
      <w:pPr>
        <w:rPr>
          <w:rFonts w:ascii="Arial" w:hAnsi="Arial"/>
          <w:sz w:val="20"/>
        </w:rPr>
      </w:pPr>
    </w:p>
    <w:p w:rsidR="00E643A4" w:rsidRDefault="00E643A4" w:rsidP="00E643A4">
      <w:pPr>
        <w:pStyle w:val="Heading2"/>
        <w:spacing w:line="276" w:lineRule="auto"/>
        <w:rPr>
          <w:sz w:val="22"/>
          <w:szCs w:val="22"/>
        </w:rPr>
      </w:pPr>
      <w:r w:rsidRPr="005E08CB">
        <w:rPr>
          <w:sz w:val="22"/>
          <w:szCs w:val="22"/>
        </w:rPr>
        <w:t xml:space="preserve">Bids must be received by:  Date/Time:  </w:t>
      </w:r>
      <w:r w:rsidR="00696DFE">
        <w:rPr>
          <w:sz w:val="22"/>
          <w:szCs w:val="22"/>
        </w:rPr>
        <w:t>_____________________</w:t>
      </w:r>
    </w:p>
    <w:p w:rsidR="00E643A4" w:rsidRPr="00D62109" w:rsidRDefault="00E643A4" w:rsidP="00E643A4"/>
    <w:p w:rsidR="00E643A4" w:rsidRPr="000F6CA4" w:rsidRDefault="00E643A4" w:rsidP="00E643A4">
      <w:pPr>
        <w:pStyle w:val="Heading2"/>
        <w:spacing w:line="276" w:lineRule="auto"/>
        <w:jc w:val="left"/>
      </w:pPr>
      <w:r w:rsidRPr="008C41B1">
        <w:rPr>
          <w:b w:val="0"/>
        </w:rPr>
        <w:t xml:space="preserve">Attn:   </w:t>
      </w:r>
      <w:r w:rsidRPr="008C41B1">
        <w:rPr>
          <w:b w:val="0"/>
          <w:u w:val="single"/>
        </w:rPr>
        <w:t xml:space="preserve">Doris Lowe, Purchasing </w:t>
      </w:r>
      <w:r w:rsidR="00547043">
        <w:rPr>
          <w:b w:val="0"/>
          <w:u w:val="single"/>
        </w:rPr>
        <w:t>Director</w:t>
      </w:r>
      <w:r w:rsidRPr="008C41B1">
        <w:rPr>
          <w:b w:val="0"/>
        </w:rPr>
        <w:t xml:space="preserve">            </w:t>
      </w:r>
      <w:r w:rsidRPr="008C41B1">
        <w:rPr>
          <w:b w:val="0"/>
          <w:u w:val="single"/>
        </w:rPr>
        <w:t>423-439-</w:t>
      </w:r>
      <w:r w:rsidR="00547043">
        <w:rPr>
          <w:b w:val="0"/>
          <w:u w:val="single"/>
        </w:rPr>
        <w:t>4224</w:t>
      </w:r>
      <w:r>
        <w:rPr>
          <w:b w:val="0"/>
          <w:u w:val="single"/>
        </w:rPr>
        <w:t xml:space="preserve"> </w:t>
      </w:r>
      <w:r w:rsidRPr="008C41B1">
        <w:rPr>
          <w:b w:val="0"/>
          <w:u w:val="single"/>
        </w:rPr>
        <w:t xml:space="preserve">/ 423-439-5746/ </w:t>
      </w:r>
      <w:hyperlink r:id="rId9" w:history="1">
        <w:r w:rsidRPr="00A353D5">
          <w:rPr>
            <w:rStyle w:val="Hyperlink"/>
            <w:b w:val="0"/>
          </w:rPr>
          <w:t>lowed@etsu.edu</w:t>
        </w:r>
      </w:hyperlink>
    </w:p>
    <w:p w:rsidR="00E643A4" w:rsidRPr="005C716E" w:rsidRDefault="00E643A4" w:rsidP="00E643A4">
      <w:pPr>
        <w:rPr>
          <w:rFonts w:ascii="Arial" w:hAnsi="Arial"/>
          <w:sz w:val="20"/>
        </w:rPr>
      </w:pPr>
      <w:r>
        <w:rPr>
          <w:rFonts w:ascii="Arial" w:hAnsi="Arial"/>
          <w:sz w:val="16"/>
          <w:szCs w:val="16"/>
        </w:rPr>
        <w:t xml:space="preserve">                             (N</w:t>
      </w:r>
      <w:r w:rsidRPr="008C41B1">
        <w:rPr>
          <w:rFonts w:ascii="Arial" w:hAnsi="Arial"/>
          <w:sz w:val="16"/>
          <w:szCs w:val="16"/>
        </w:rPr>
        <w:t>ame, Title)</w:t>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sidRPr="008C41B1">
        <w:rPr>
          <w:rFonts w:ascii="Arial" w:hAnsi="Arial"/>
          <w:sz w:val="16"/>
          <w:szCs w:val="16"/>
        </w:rPr>
        <w:t>(Phone # / Fax # / E-mail)</w:t>
      </w:r>
    </w:p>
    <w:p w:rsidR="00E643A4" w:rsidRPr="00D23626" w:rsidRDefault="00E643A4" w:rsidP="00E643A4">
      <w:pPr>
        <w:spacing w:line="80" w:lineRule="exact"/>
        <w:rPr>
          <w:rFonts w:ascii="Arial" w:hAnsi="Arial"/>
          <w:sz w:val="18"/>
          <w:szCs w:val="18"/>
        </w:rPr>
      </w:pPr>
      <w:r w:rsidRPr="00D23626">
        <w:rPr>
          <w:rFonts w:ascii="Arial" w:hAnsi="Arial"/>
          <w:sz w:val="18"/>
          <w:szCs w:val="18"/>
        </w:rPr>
        <w:t> </w:t>
      </w:r>
    </w:p>
    <w:p w:rsidR="00E643A4" w:rsidRDefault="00E643A4" w:rsidP="00E643A4">
      <w:pPr>
        <w:rPr>
          <w:rFonts w:ascii="Arial" w:hAnsi="Arial"/>
          <w:sz w:val="18"/>
          <w:szCs w:val="18"/>
        </w:rPr>
      </w:pPr>
      <w:r w:rsidRPr="00D23626">
        <w:rPr>
          <w:rFonts w:ascii="Arial" w:hAnsi="Arial"/>
          <w:sz w:val="18"/>
          <w:szCs w:val="18"/>
        </w:rPr>
        <w:t xml:space="preserve">Unless otherwise requested, quote on each item separately.  Unit prices shall be shown.  If unable to furnish items as specified, submit sample and/or complete descriptive specifications of substitute offered.  East Tennessee State University is exempt from state, federal, and local taxes; do not include taxes in quotation.  Quote F.O.B., East Tennessee State University, Johnson City, Tennessee.  Minimum terms: Net 30 days.  Prepayment </w:t>
      </w:r>
      <w:r>
        <w:rPr>
          <w:rFonts w:ascii="Arial" w:hAnsi="Arial"/>
          <w:sz w:val="18"/>
          <w:szCs w:val="18"/>
        </w:rPr>
        <w:t xml:space="preserve">or deposits </w:t>
      </w:r>
      <w:r w:rsidRPr="00D23626">
        <w:rPr>
          <w:rFonts w:ascii="Arial" w:hAnsi="Arial"/>
          <w:sz w:val="18"/>
          <w:szCs w:val="18"/>
        </w:rPr>
        <w:t xml:space="preserve">not allowed.  </w:t>
      </w:r>
      <w:r w:rsidRPr="00B63BAB">
        <w:rPr>
          <w:rFonts w:ascii="Arial" w:eastAsia="Calibri" w:hAnsi="Arial" w:cs="Arial"/>
          <w:bCs/>
          <w:sz w:val="18"/>
          <w:szCs w:val="18"/>
        </w:rPr>
        <w:t xml:space="preserve">Bid Protest - Procedures for protesting bid results are found at: </w:t>
      </w:r>
      <w:hyperlink r:id="rId10" w:history="1">
        <w:r w:rsidRPr="00B63BAB">
          <w:rPr>
            <w:rFonts w:ascii="Arial" w:eastAsia="Calibri" w:hAnsi="Arial" w:cs="Arial"/>
            <w:bCs/>
            <w:color w:val="0000FF"/>
            <w:sz w:val="18"/>
            <w:szCs w:val="18"/>
            <w:u w:val="single"/>
          </w:rPr>
          <w:t>http://www.etsu.edu/procurement/purchasing/vendor_information.aspx</w:t>
        </w:r>
      </w:hyperlink>
      <w:r w:rsidRPr="00B63BAB">
        <w:rPr>
          <w:rFonts w:ascii="Arial" w:eastAsia="Calibri" w:hAnsi="Arial" w:cs="Arial"/>
          <w:bCs/>
          <w:sz w:val="18"/>
          <w:szCs w:val="18"/>
        </w:rPr>
        <w:t>.</w:t>
      </w:r>
      <w:r>
        <w:rPr>
          <w:rFonts w:ascii="Arial" w:eastAsia="Calibri" w:hAnsi="Arial" w:cs="Arial"/>
          <w:bCs/>
          <w:sz w:val="16"/>
          <w:szCs w:val="16"/>
        </w:rPr>
        <w:t xml:space="preserve">  </w:t>
      </w:r>
      <w:r w:rsidRPr="00D23626">
        <w:rPr>
          <w:rFonts w:ascii="Arial" w:hAnsi="Arial"/>
          <w:sz w:val="18"/>
          <w:szCs w:val="18"/>
        </w:rPr>
        <w:t>Quotation must be typewritten or in ink</w:t>
      </w:r>
      <w:r>
        <w:rPr>
          <w:rFonts w:ascii="Arial" w:hAnsi="Arial"/>
          <w:sz w:val="18"/>
          <w:szCs w:val="18"/>
        </w:rPr>
        <w:t xml:space="preserve"> &amp; is to be a sealed bid-no electronic submissions by email, fax, etc</w:t>
      </w:r>
      <w:r w:rsidRPr="00D23626">
        <w:rPr>
          <w:rFonts w:ascii="Arial" w:hAnsi="Arial"/>
          <w:sz w:val="18"/>
          <w:szCs w:val="18"/>
        </w:rPr>
        <w:t>.</w:t>
      </w:r>
      <w:r>
        <w:rPr>
          <w:rFonts w:ascii="Arial" w:hAnsi="Arial"/>
          <w:sz w:val="18"/>
          <w:szCs w:val="18"/>
        </w:rPr>
        <w:t xml:space="preserve"> will be accepted.</w:t>
      </w:r>
    </w:p>
    <w:p w:rsidR="00E643A4" w:rsidRPr="00D23626" w:rsidRDefault="00E643A4" w:rsidP="00E643A4">
      <w:pPr>
        <w:rPr>
          <w:rFonts w:ascii="Arial" w:hAnsi="Arial"/>
          <w:sz w:val="18"/>
          <w:szCs w:val="18"/>
        </w:rPr>
      </w:pPr>
      <w:r>
        <w:rPr>
          <w:rFonts w:ascii="Arial" w:hAnsi="Arial"/>
          <w:sz w:val="18"/>
          <w:szCs w:val="18"/>
        </w:rPr>
        <w:t xml:space="preserve">   </w:t>
      </w:r>
    </w:p>
    <w:p w:rsidR="00E643A4" w:rsidRPr="005C716E" w:rsidRDefault="00E643A4" w:rsidP="00E643A4">
      <w:pPr>
        <w:spacing w:line="80" w:lineRule="exact"/>
        <w:rPr>
          <w:rFonts w:ascii="Arial" w:hAnsi="Arial"/>
          <w:sz w:val="20"/>
        </w:rPr>
      </w:pPr>
      <w:r w:rsidRPr="005C716E">
        <w:rPr>
          <w:rFonts w:ascii="Arial" w:hAnsi="Arial"/>
          <w:sz w:val="20"/>
        </w:rPr>
        <w:t> </w:t>
      </w:r>
    </w:p>
    <w:p w:rsidR="00E643A4" w:rsidRPr="00F24524" w:rsidRDefault="00E643A4" w:rsidP="00E643A4">
      <w:pPr>
        <w:keepNext/>
        <w:spacing w:line="360" w:lineRule="auto"/>
        <w:ind w:left="2880" w:firstLine="720"/>
        <w:outlineLvl w:val="0"/>
        <w:rPr>
          <w:rFonts w:ascii="Arial" w:hAnsi="Arial"/>
          <w:b/>
          <w:bCs/>
          <w:sz w:val="16"/>
          <w:szCs w:val="16"/>
        </w:rPr>
      </w:pPr>
      <w:r>
        <w:rPr>
          <w:rFonts w:ascii="Arial" w:hAnsi="Arial"/>
          <w:b/>
          <w:bCs/>
          <w:sz w:val="16"/>
          <w:szCs w:val="16"/>
        </w:rPr>
        <w:t xml:space="preserve">        </w:t>
      </w:r>
      <w:r w:rsidRPr="00F24524">
        <w:rPr>
          <w:rFonts w:ascii="Arial" w:hAnsi="Arial"/>
          <w:b/>
          <w:bCs/>
          <w:sz w:val="16"/>
          <w:szCs w:val="16"/>
        </w:rPr>
        <w:t>(THIS IS NOT AN ORDER)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68"/>
        <w:gridCol w:w="1001"/>
        <w:gridCol w:w="901"/>
        <w:gridCol w:w="5098"/>
        <w:gridCol w:w="952"/>
        <w:gridCol w:w="848"/>
      </w:tblGrid>
      <w:tr w:rsidR="00E643A4" w:rsidRPr="005C716E" w:rsidTr="00E86A96">
        <w:trPr>
          <w:trHeight w:val="287"/>
        </w:trPr>
        <w:tc>
          <w:tcPr>
            <w:tcW w:w="668"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sidRPr="00672283">
              <w:rPr>
                <w:rFonts w:ascii="Arial" w:hAnsi="Arial"/>
                <w:sz w:val="16"/>
                <w:szCs w:val="16"/>
              </w:rPr>
              <w:t>ITEM</w:t>
            </w:r>
          </w:p>
          <w:p w:rsidR="00E643A4" w:rsidRPr="00672283" w:rsidRDefault="00E643A4" w:rsidP="00E86A96">
            <w:pPr>
              <w:jc w:val="center"/>
              <w:rPr>
                <w:rFonts w:ascii="Arial" w:hAnsi="Arial"/>
                <w:sz w:val="16"/>
                <w:szCs w:val="16"/>
              </w:rPr>
            </w:pPr>
            <w:r w:rsidRPr="00672283">
              <w:rPr>
                <w:rFonts w:ascii="Arial" w:hAnsi="Arial"/>
                <w:sz w:val="16"/>
                <w:szCs w:val="16"/>
              </w:rPr>
              <w:t>NO.</w:t>
            </w:r>
          </w:p>
        </w:tc>
        <w:tc>
          <w:tcPr>
            <w:tcW w:w="1001"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Pr>
                <w:rFonts w:ascii="Arial" w:hAnsi="Arial"/>
                <w:sz w:val="16"/>
                <w:szCs w:val="16"/>
              </w:rPr>
              <w:t>QTY</w:t>
            </w:r>
          </w:p>
        </w:tc>
        <w:tc>
          <w:tcPr>
            <w:tcW w:w="901"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sidRPr="00672283">
              <w:rPr>
                <w:rFonts w:ascii="Arial" w:hAnsi="Arial"/>
                <w:sz w:val="16"/>
                <w:szCs w:val="16"/>
              </w:rPr>
              <w:t>UNIT</w:t>
            </w:r>
          </w:p>
        </w:tc>
        <w:tc>
          <w:tcPr>
            <w:tcW w:w="5098"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sidRPr="00672283">
              <w:rPr>
                <w:rFonts w:ascii="Arial" w:hAnsi="Arial"/>
                <w:sz w:val="16"/>
                <w:szCs w:val="16"/>
              </w:rPr>
              <w:t>DESCRIPTION</w:t>
            </w:r>
          </w:p>
        </w:tc>
        <w:tc>
          <w:tcPr>
            <w:tcW w:w="952"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sidRPr="00672283">
              <w:rPr>
                <w:rFonts w:ascii="Arial" w:hAnsi="Arial"/>
                <w:sz w:val="16"/>
                <w:szCs w:val="16"/>
              </w:rPr>
              <w:t>UNIT PRICE</w:t>
            </w:r>
          </w:p>
        </w:tc>
        <w:tc>
          <w:tcPr>
            <w:tcW w:w="848" w:type="dxa"/>
            <w:tcBorders>
              <w:top w:val="single" w:sz="4" w:space="0" w:color="auto"/>
              <w:left w:val="single" w:sz="4" w:space="0" w:color="auto"/>
              <w:bottom w:val="single" w:sz="4" w:space="0" w:color="auto"/>
              <w:right w:val="single" w:sz="4" w:space="0" w:color="auto"/>
            </w:tcBorders>
            <w:vAlign w:val="center"/>
          </w:tcPr>
          <w:p w:rsidR="00E643A4" w:rsidRPr="00672283" w:rsidRDefault="00E643A4" w:rsidP="00E86A96">
            <w:pPr>
              <w:jc w:val="center"/>
              <w:rPr>
                <w:rFonts w:ascii="Arial" w:hAnsi="Arial"/>
                <w:sz w:val="16"/>
                <w:szCs w:val="16"/>
              </w:rPr>
            </w:pPr>
            <w:r w:rsidRPr="00672283">
              <w:rPr>
                <w:rFonts w:ascii="Arial" w:hAnsi="Arial"/>
                <w:sz w:val="16"/>
                <w:szCs w:val="16"/>
              </w:rPr>
              <w:t>TOTAL</w:t>
            </w:r>
          </w:p>
        </w:tc>
      </w:tr>
      <w:tr w:rsidR="00E643A4" w:rsidRPr="00514DBC" w:rsidTr="00E86A96">
        <w:trPr>
          <w:trHeight w:val="2780"/>
        </w:trPr>
        <w:tc>
          <w:tcPr>
            <w:tcW w:w="668" w:type="dxa"/>
            <w:tcBorders>
              <w:top w:val="single" w:sz="4" w:space="0" w:color="auto"/>
              <w:left w:val="single" w:sz="4" w:space="0" w:color="auto"/>
              <w:bottom w:val="single" w:sz="4" w:space="0" w:color="auto"/>
              <w:right w:val="single" w:sz="4" w:space="0" w:color="auto"/>
            </w:tcBorders>
          </w:tcPr>
          <w:p w:rsidR="00E643A4" w:rsidRPr="00D951C6" w:rsidRDefault="00E643A4" w:rsidP="00E86A96">
            <w:pPr>
              <w:jc w:val="center"/>
              <w:rPr>
                <w:rFonts w:ascii="Arial" w:hAnsi="Arial"/>
                <w:sz w:val="22"/>
                <w:szCs w:val="22"/>
              </w:rPr>
            </w:pPr>
          </w:p>
          <w:p w:rsidR="00E643A4" w:rsidRPr="00D951C6" w:rsidRDefault="00E643A4" w:rsidP="00E86A96">
            <w:pPr>
              <w:jc w:val="center"/>
              <w:rPr>
                <w:rFonts w:ascii="Arial" w:hAnsi="Arial"/>
                <w:sz w:val="22"/>
                <w:szCs w:val="22"/>
              </w:rPr>
            </w:pPr>
          </w:p>
          <w:p w:rsidR="00E643A4" w:rsidRPr="00D951C6" w:rsidRDefault="00E643A4" w:rsidP="00E86A96">
            <w:pPr>
              <w:jc w:val="center"/>
              <w:rPr>
                <w:rFonts w:ascii="Arial" w:hAnsi="Arial"/>
                <w:sz w:val="22"/>
                <w:szCs w:val="22"/>
              </w:rPr>
            </w:pPr>
          </w:p>
        </w:tc>
        <w:tc>
          <w:tcPr>
            <w:tcW w:w="1001" w:type="dxa"/>
            <w:tcBorders>
              <w:top w:val="single" w:sz="4" w:space="0" w:color="auto"/>
              <w:left w:val="single" w:sz="4" w:space="0" w:color="auto"/>
              <w:bottom w:val="single" w:sz="4" w:space="0" w:color="auto"/>
              <w:right w:val="single" w:sz="4" w:space="0" w:color="auto"/>
            </w:tcBorders>
          </w:tcPr>
          <w:p w:rsidR="00E643A4" w:rsidRPr="00D951C6" w:rsidRDefault="00E643A4" w:rsidP="00E86A96">
            <w:pPr>
              <w:rPr>
                <w:rFonts w:ascii="Arial" w:hAnsi="Arial"/>
                <w:sz w:val="22"/>
                <w:szCs w:val="22"/>
              </w:rPr>
            </w:pPr>
          </w:p>
          <w:p w:rsidR="00E643A4" w:rsidRPr="00D951C6"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Pr="00D951C6" w:rsidRDefault="00E643A4" w:rsidP="00E86A96">
            <w:pPr>
              <w:rPr>
                <w:rFonts w:ascii="Arial" w:hAnsi="Arial"/>
                <w:sz w:val="22"/>
                <w:szCs w:val="22"/>
              </w:rPr>
            </w:pPr>
            <w:r>
              <w:rPr>
                <w:rFonts w:ascii="Arial" w:hAnsi="Arial"/>
                <w:sz w:val="22"/>
                <w:szCs w:val="22"/>
              </w:rPr>
              <w:t xml:space="preserve"> </w:t>
            </w:r>
          </w:p>
        </w:tc>
        <w:tc>
          <w:tcPr>
            <w:tcW w:w="901" w:type="dxa"/>
            <w:tcBorders>
              <w:top w:val="single" w:sz="4" w:space="0" w:color="auto"/>
              <w:left w:val="single" w:sz="4" w:space="0" w:color="auto"/>
              <w:bottom w:val="single" w:sz="4" w:space="0" w:color="auto"/>
              <w:right w:val="single" w:sz="4" w:space="0" w:color="auto"/>
            </w:tcBorders>
          </w:tcPr>
          <w:p w:rsidR="00E643A4" w:rsidRDefault="00E643A4" w:rsidP="00E86A96">
            <w:pPr>
              <w:rPr>
                <w:rFonts w:ascii="Arial" w:hAnsi="Arial"/>
                <w:sz w:val="20"/>
                <w:szCs w:val="20"/>
              </w:rPr>
            </w:pPr>
          </w:p>
          <w:p w:rsidR="00E643A4" w:rsidRPr="00D951C6"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Pr="00D951C6" w:rsidRDefault="00E643A4" w:rsidP="00E86A96">
            <w:pPr>
              <w:rPr>
                <w:rFonts w:ascii="Arial" w:hAnsi="Arial"/>
                <w:sz w:val="22"/>
                <w:szCs w:val="22"/>
              </w:rPr>
            </w:pPr>
            <w:r>
              <w:rPr>
                <w:rFonts w:ascii="Arial" w:hAnsi="Arial"/>
                <w:sz w:val="22"/>
                <w:szCs w:val="22"/>
              </w:rPr>
              <w:t xml:space="preserve"> </w:t>
            </w:r>
          </w:p>
        </w:tc>
        <w:tc>
          <w:tcPr>
            <w:tcW w:w="5098" w:type="dxa"/>
            <w:tcBorders>
              <w:top w:val="single" w:sz="4" w:space="0" w:color="auto"/>
              <w:left w:val="single" w:sz="4" w:space="0" w:color="auto"/>
              <w:bottom w:val="single" w:sz="4" w:space="0" w:color="auto"/>
              <w:right w:val="single" w:sz="4" w:space="0" w:color="auto"/>
            </w:tcBorders>
          </w:tcPr>
          <w:p w:rsidR="00E643A4" w:rsidRDefault="00E643A4" w:rsidP="00E86A96">
            <w:pPr>
              <w:rPr>
                <w:rFonts w:ascii="Arial" w:hAnsi="Arial"/>
                <w:sz w:val="20"/>
                <w:szCs w:val="20"/>
              </w:rPr>
            </w:pPr>
          </w:p>
          <w:p w:rsidR="00E643A4" w:rsidRPr="00514DBC" w:rsidRDefault="00E643A4" w:rsidP="00E86A96">
            <w:pPr>
              <w:spacing w:line="276" w:lineRule="auto"/>
              <w:rPr>
                <w:rFonts w:ascii="Arial" w:hAnsi="Arial" w:cs="Arial"/>
                <w:sz w:val="18"/>
                <w:szCs w:val="18"/>
              </w:rPr>
            </w:pPr>
          </w:p>
          <w:p w:rsidR="00B13CB7" w:rsidRDefault="00B13CB7" w:rsidP="00E86A96">
            <w:pPr>
              <w:spacing w:line="276" w:lineRule="auto"/>
              <w:rPr>
                <w:rFonts w:ascii="Arial" w:hAnsi="Arial" w:cs="Arial"/>
                <w:sz w:val="18"/>
                <w:szCs w:val="18"/>
              </w:rPr>
            </w:pPr>
          </w:p>
          <w:p w:rsidR="00B13CB7" w:rsidRDefault="00B13CB7" w:rsidP="00E86A96">
            <w:pPr>
              <w:spacing w:line="276" w:lineRule="auto"/>
              <w:rPr>
                <w:rFonts w:ascii="Arial" w:hAnsi="Arial" w:cs="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Default="00E643A4" w:rsidP="00E86A96">
            <w:pPr>
              <w:spacing w:line="276" w:lineRule="auto"/>
              <w:rPr>
                <w:rFonts w:ascii="Arial" w:hAnsi="Arial"/>
                <w:sz w:val="18"/>
                <w:szCs w:val="18"/>
              </w:rPr>
            </w:pPr>
          </w:p>
          <w:p w:rsidR="00E643A4" w:rsidRPr="00034156" w:rsidRDefault="00E643A4" w:rsidP="00E86A96">
            <w:pPr>
              <w:spacing w:line="276" w:lineRule="auto"/>
              <w:rPr>
                <w:rFonts w:ascii="Arial" w:hAnsi="Arial"/>
                <w:b/>
                <w:sz w:val="22"/>
                <w:szCs w:val="22"/>
              </w:rPr>
            </w:pPr>
            <w:r w:rsidRPr="00FC230B">
              <w:rPr>
                <w:rFonts w:ascii="Arial" w:hAnsi="Arial"/>
                <w:sz w:val="18"/>
                <w:szCs w:val="18"/>
              </w:rPr>
              <w:t xml:space="preserve"> </w:t>
            </w:r>
          </w:p>
        </w:tc>
        <w:tc>
          <w:tcPr>
            <w:tcW w:w="952" w:type="dxa"/>
            <w:tcBorders>
              <w:top w:val="single" w:sz="4" w:space="0" w:color="auto"/>
              <w:left w:val="single" w:sz="4" w:space="0" w:color="auto"/>
              <w:bottom w:val="single" w:sz="4" w:space="0" w:color="auto"/>
              <w:right w:val="single" w:sz="4" w:space="0" w:color="auto"/>
            </w:tcBorders>
          </w:tcPr>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Default="00E643A4" w:rsidP="00E86A96">
            <w:pPr>
              <w:rPr>
                <w:rFonts w:ascii="Arial" w:hAnsi="Arial"/>
                <w:sz w:val="22"/>
                <w:szCs w:val="22"/>
              </w:rPr>
            </w:pPr>
          </w:p>
          <w:p w:rsidR="00E643A4" w:rsidRPr="00967C3B" w:rsidRDefault="00E643A4" w:rsidP="00E86A96">
            <w:pPr>
              <w:rPr>
                <w:rFonts w:ascii="Arial" w:hAnsi="Arial"/>
                <w:sz w:val="22"/>
                <w:szCs w:val="22"/>
              </w:rPr>
            </w:pPr>
            <w:r>
              <w:rPr>
                <w:rFonts w:ascii="Arial" w:hAnsi="Arial"/>
                <w:sz w:val="22"/>
                <w:szCs w:val="22"/>
              </w:rPr>
              <w:t xml:space="preserve"> </w:t>
            </w:r>
          </w:p>
        </w:tc>
        <w:tc>
          <w:tcPr>
            <w:tcW w:w="848" w:type="dxa"/>
            <w:tcBorders>
              <w:top w:val="single" w:sz="4" w:space="0" w:color="auto"/>
              <w:left w:val="single" w:sz="4" w:space="0" w:color="auto"/>
              <w:bottom w:val="single" w:sz="4" w:space="0" w:color="auto"/>
              <w:right w:val="single" w:sz="4" w:space="0" w:color="auto"/>
            </w:tcBorders>
          </w:tcPr>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Default="00E643A4" w:rsidP="00E86A96">
            <w:pPr>
              <w:rPr>
                <w:rFonts w:ascii="Arial" w:hAnsi="Arial"/>
                <w:sz w:val="20"/>
              </w:rPr>
            </w:pPr>
          </w:p>
          <w:p w:rsidR="00E643A4" w:rsidRPr="005C716E" w:rsidRDefault="00E643A4" w:rsidP="00E86A96">
            <w:pPr>
              <w:rPr>
                <w:rFonts w:ascii="Arial" w:hAnsi="Arial"/>
                <w:sz w:val="20"/>
              </w:rPr>
            </w:pPr>
          </w:p>
        </w:tc>
      </w:tr>
    </w:tbl>
    <w:p w:rsidR="00E643A4" w:rsidRDefault="00E643A4" w:rsidP="00E643A4">
      <w:pPr>
        <w:rPr>
          <w:rFonts w:ascii="Arial" w:hAnsi="Arial"/>
          <w:sz w:val="20"/>
        </w:rPr>
      </w:pPr>
    </w:p>
    <w:p w:rsidR="00E643A4" w:rsidRDefault="00B13CB7" w:rsidP="00B13CB7">
      <w:pPr>
        <w:jc w:val="right"/>
        <w:rPr>
          <w:rFonts w:ascii="Arial" w:hAnsi="Arial"/>
          <w:sz w:val="16"/>
          <w:szCs w:val="16"/>
        </w:rPr>
      </w:pPr>
      <w:r w:rsidRPr="00B13CB7">
        <w:rPr>
          <w:rFonts w:ascii="Arial" w:hAnsi="Arial"/>
          <w:b/>
          <w:sz w:val="16"/>
          <w:szCs w:val="16"/>
        </w:rPr>
        <w:t>_________</w:t>
      </w:r>
      <w:r w:rsidR="00E643A4" w:rsidRPr="00FC230B">
        <w:rPr>
          <w:rFonts w:ascii="Arial" w:hAnsi="Arial"/>
          <w:sz w:val="16"/>
          <w:szCs w:val="16"/>
        </w:rPr>
        <w:t xml:space="preserve"> </w:t>
      </w:r>
      <w:r w:rsidRPr="00B07AA1">
        <w:rPr>
          <w:rFonts w:ascii="Arial" w:hAnsi="Arial" w:cs="Arial"/>
          <w:b/>
          <w:sz w:val="18"/>
          <w:szCs w:val="18"/>
        </w:rPr>
        <w:t>Cash/Time discounts, if any</w:t>
      </w:r>
      <w:r>
        <w:rPr>
          <w:rFonts w:ascii="Arial" w:hAnsi="Arial" w:cs="Arial"/>
          <w:b/>
          <w:sz w:val="18"/>
          <w:szCs w:val="18"/>
        </w:rPr>
        <w:t>, M</w:t>
      </w:r>
      <w:r w:rsidRPr="00B07AA1">
        <w:rPr>
          <w:rFonts w:ascii="Arial" w:hAnsi="Arial" w:cs="Arial"/>
          <w:b/>
          <w:sz w:val="18"/>
          <w:szCs w:val="18"/>
        </w:rPr>
        <w:t>inimum Terms: Net</w:t>
      </w:r>
      <w:r w:rsidRPr="00B07AA1">
        <w:rPr>
          <w:rFonts w:ascii="Arial" w:hAnsi="Arial" w:cs="Arial"/>
          <w:b/>
          <w:sz w:val="22"/>
          <w:szCs w:val="22"/>
        </w:rPr>
        <w:t xml:space="preserve"> </w:t>
      </w:r>
      <w:r w:rsidRPr="00B07AA1">
        <w:rPr>
          <w:rFonts w:ascii="Arial" w:hAnsi="Arial" w:cs="Arial"/>
          <w:b/>
          <w:sz w:val="18"/>
          <w:szCs w:val="18"/>
        </w:rPr>
        <w:t>30 days</w:t>
      </w:r>
    </w:p>
    <w:p w:rsidR="00E643A4" w:rsidRDefault="00E643A4" w:rsidP="00E643A4">
      <w:pPr>
        <w:rPr>
          <w:rFonts w:ascii="Arial" w:hAnsi="Arial"/>
          <w:sz w:val="16"/>
          <w:szCs w:val="16"/>
        </w:rPr>
      </w:pPr>
    </w:p>
    <w:p w:rsidR="00E643A4" w:rsidRPr="00285603" w:rsidRDefault="00E643A4" w:rsidP="00E643A4">
      <w:pPr>
        <w:rPr>
          <w:rFonts w:ascii="Arial" w:hAnsi="Arial"/>
          <w:sz w:val="20"/>
          <w:szCs w:val="20"/>
        </w:rPr>
      </w:pPr>
    </w:p>
    <w:p w:rsidR="00E643A4" w:rsidRDefault="00E643A4" w:rsidP="00E643A4">
      <w:pPr>
        <w:pBdr>
          <w:bottom w:val="single" w:sz="4" w:space="1" w:color="auto"/>
        </w:pBdr>
        <w:rPr>
          <w:rFonts w:ascii="Arial" w:hAnsi="Arial"/>
          <w:sz w:val="16"/>
          <w:szCs w:val="16"/>
        </w:rPr>
      </w:pPr>
    </w:p>
    <w:p w:rsidR="00E643A4" w:rsidRPr="00FC230B" w:rsidRDefault="00E643A4" w:rsidP="00E643A4">
      <w:pPr>
        <w:pBdr>
          <w:bottom w:val="single" w:sz="4" w:space="1" w:color="auto"/>
        </w:pBdr>
        <w:rPr>
          <w:rFonts w:ascii="Arial" w:hAnsi="Arial"/>
          <w:b/>
          <w:bCs/>
          <w:sz w:val="18"/>
          <w:szCs w:val="18"/>
        </w:rPr>
      </w:pPr>
      <w:r>
        <w:rPr>
          <w:rFonts w:ascii="Arial" w:hAnsi="Arial"/>
          <w:b/>
          <w:bCs/>
          <w:sz w:val="18"/>
          <w:szCs w:val="18"/>
        </w:rPr>
        <w:t xml:space="preserve">        </w:t>
      </w:r>
    </w:p>
    <w:p w:rsidR="00E643A4" w:rsidRPr="00B13CB7" w:rsidRDefault="00E643A4" w:rsidP="00B13CB7">
      <w:pPr>
        <w:ind w:left="2880" w:hanging="2880"/>
        <w:rPr>
          <w:rFonts w:ascii="Arial" w:hAnsi="Arial" w:cs="Arial"/>
          <w:sz w:val="20"/>
          <w:szCs w:val="20"/>
        </w:rPr>
      </w:pPr>
      <w:r w:rsidRPr="00B13CB7">
        <w:rPr>
          <w:rFonts w:ascii="Arial" w:hAnsi="Arial" w:cs="Arial"/>
          <w:sz w:val="20"/>
          <w:szCs w:val="20"/>
        </w:rPr>
        <w:t xml:space="preserve">(Print Name of Firm)  </w:t>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p>
    <w:p w:rsidR="00E643A4" w:rsidRDefault="00E643A4" w:rsidP="00E643A4">
      <w:pPr>
        <w:rPr>
          <w:rFonts w:ascii="Arial" w:hAnsi="Arial" w:cs="Arial"/>
          <w:sz w:val="22"/>
          <w:szCs w:val="22"/>
        </w:rPr>
      </w:pPr>
    </w:p>
    <w:p w:rsidR="00E643A4" w:rsidRDefault="00E643A4" w:rsidP="00E643A4">
      <w:pPr>
        <w:pBdr>
          <w:bottom w:val="single" w:sz="4" w:space="1" w:color="auto"/>
        </w:pBdr>
        <w:rPr>
          <w:rFonts w:ascii="Arial" w:hAnsi="Arial" w:cs="Arial"/>
          <w:sz w:val="22"/>
          <w:szCs w:val="22"/>
        </w:rPr>
      </w:pPr>
    </w:p>
    <w:p w:rsidR="00E643A4" w:rsidRPr="00B13CB7" w:rsidRDefault="00E643A4" w:rsidP="00E643A4">
      <w:pPr>
        <w:rPr>
          <w:rFonts w:ascii="Arial" w:hAnsi="Arial" w:cs="Arial"/>
          <w:sz w:val="20"/>
          <w:szCs w:val="20"/>
        </w:rPr>
      </w:pPr>
      <w:r w:rsidRPr="00B13CB7">
        <w:rPr>
          <w:rFonts w:ascii="Arial" w:hAnsi="Arial" w:cs="Arial"/>
          <w:sz w:val="20"/>
          <w:szCs w:val="20"/>
        </w:rPr>
        <w:t>(Address)</w:t>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p>
    <w:p w:rsidR="00E643A4" w:rsidRDefault="00E643A4" w:rsidP="00E643A4">
      <w:pPr>
        <w:rPr>
          <w:rFonts w:ascii="Arial" w:hAnsi="Arial" w:cs="Arial"/>
          <w:sz w:val="22"/>
          <w:szCs w:val="22"/>
        </w:rPr>
      </w:pPr>
    </w:p>
    <w:p w:rsidR="00E643A4" w:rsidRPr="002157E0" w:rsidRDefault="00E643A4" w:rsidP="00E643A4">
      <w:pPr>
        <w:pBdr>
          <w:bottom w:val="single" w:sz="4" w:space="1" w:color="auto"/>
        </w:pBdr>
        <w:rPr>
          <w:rFonts w:ascii="Arial" w:hAnsi="Arial" w:cs="Arial"/>
          <w:sz w:val="22"/>
          <w:szCs w:val="22"/>
        </w:rPr>
      </w:pPr>
    </w:p>
    <w:p w:rsidR="00E643A4" w:rsidRPr="00B13CB7" w:rsidRDefault="00E643A4" w:rsidP="00E643A4">
      <w:pPr>
        <w:rPr>
          <w:rFonts w:ascii="Arial" w:hAnsi="Arial" w:cs="Arial"/>
          <w:sz w:val="20"/>
          <w:szCs w:val="20"/>
        </w:rPr>
      </w:pPr>
      <w:r w:rsidRPr="00B13CB7">
        <w:rPr>
          <w:rFonts w:ascii="Arial" w:hAnsi="Arial" w:cs="Arial"/>
          <w:sz w:val="20"/>
          <w:szCs w:val="20"/>
        </w:rPr>
        <w:t>(City, State, Zip)</w:t>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r>
      <w:r w:rsidRPr="00B13CB7">
        <w:rPr>
          <w:rFonts w:ascii="Arial" w:hAnsi="Arial" w:cs="Arial"/>
          <w:sz w:val="20"/>
          <w:szCs w:val="20"/>
        </w:rPr>
        <w:tab/>
        <w:t>Phone/Fax/E-mail</w:t>
      </w:r>
    </w:p>
    <w:p w:rsidR="00E643A4" w:rsidRDefault="00E643A4" w:rsidP="00E643A4">
      <w:pPr>
        <w:rPr>
          <w:rFonts w:ascii="Arial" w:hAnsi="Arial" w:cs="Arial"/>
          <w:sz w:val="22"/>
          <w:szCs w:val="22"/>
        </w:rPr>
      </w:pPr>
    </w:p>
    <w:p w:rsidR="00E643A4" w:rsidRPr="002157E0" w:rsidRDefault="00E643A4" w:rsidP="00E643A4">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643A4" w:rsidRDefault="00E643A4" w:rsidP="00E643A4">
      <w:pPr>
        <w:rPr>
          <w:rFonts w:ascii="Arial" w:hAnsi="Arial" w:cs="Arial"/>
          <w:sz w:val="22"/>
          <w:szCs w:val="22"/>
        </w:rPr>
      </w:pPr>
      <w:r>
        <w:rPr>
          <w:rFonts w:ascii="Arial" w:hAnsi="Arial" w:cs="Arial"/>
          <w:sz w:val="22"/>
          <w:szCs w:val="22"/>
        </w:rPr>
        <w:t>(Authorized Signature)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(Date)</w:t>
      </w:r>
    </w:p>
    <w:p w:rsidR="00E643A4" w:rsidRDefault="00E643A4" w:rsidP="00E643A4">
      <w:pPr>
        <w:rPr>
          <w:rFonts w:ascii="Arial" w:hAnsi="Arial" w:cs="Arial"/>
          <w:sz w:val="22"/>
          <w:szCs w:val="22"/>
        </w:rPr>
      </w:pPr>
    </w:p>
    <w:p w:rsidR="00E643A4" w:rsidRDefault="00E643A4" w:rsidP="00E643A4">
      <w:pPr>
        <w:jc w:val="center"/>
        <w:rPr>
          <w:rFonts w:ascii="Arial" w:hAnsi="Arial" w:cs="Arial"/>
          <w:sz w:val="22"/>
          <w:szCs w:val="22"/>
          <w:u w:val="single"/>
        </w:rPr>
      </w:pPr>
    </w:p>
    <w:p w:rsidR="00E643A4" w:rsidRDefault="00E643A4" w:rsidP="00E643A4">
      <w:pPr>
        <w:jc w:val="center"/>
        <w:rPr>
          <w:rFonts w:ascii="Arial" w:hAnsi="Arial" w:cs="Arial"/>
          <w:sz w:val="22"/>
          <w:szCs w:val="22"/>
          <w:u w:val="single"/>
        </w:rPr>
      </w:pPr>
    </w:p>
    <w:p w:rsidR="00E643A4" w:rsidRDefault="00E643A4" w:rsidP="00E643A4"/>
    <w:p w:rsidR="00E643A4" w:rsidRPr="00B13CB7" w:rsidRDefault="00E643A4" w:rsidP="00E643A4">
      <w:pPr>
        <w:jc w:val="center"/>
        <w:rPr>
          <w:rFonts w:ascii="Arial" w:hAnsi="Arial" w:cs="Arial"/>
          <w:b/>
          <w:bCs/>
          <w:sz w:val="18"/>
          <w:szCs w:val="18"/>
        </w:rPr>
      </w:pPr>
      <w:r w:rsidRPr="00B13CB7">
        <w:rPr>
          <w:rFonts w:ascii="Arial" w:hAnsi="Arial" w:cs="Arial"/>
          <w:b/>
          <w:bCs/>
          <w:sz w:val="18"/>
          <w:szCs w:val="18"/>
        </w:rPr>
        <w:t>FAILURE TO SIGN WILL RESULT IN REJECTION</w:t>
      </w:r>
    </w:p>
    <w:p w:rsidR="00E643A4" w:rsidRPr="00B13CB7" w:rsidRDefault="00E643A4" w:rsidP="00E643A4">
      <w:pPr>
        <w:jc w:val="center"/>
        <w:rPr>
          <w:rFonts w:ascii="Arial" w:hAnsi="Arial" w:cs="Arial"/>
          <w:b/>
          <w:bCs/>
          <w:sz w:val="18"/>
          <w:szCs w:val="18"/>
        </w:rPr>
      </w:pPr>
      <w:r w:rsidRPr="00B13CB7">
        <w:rPr>
          <w:rFonts w:ascii="Arial" w:hAnsi="Arial" w:cs="Arial"/>
          <w:b/>
          <w:bCs/>
          <w:sz w:val="18"/>
          <w:szCs w:val="18"/>
        </w:rPr>
        <w:t>East Tennessee State University is an EEO/AA/Title IX/Section 504/ADA employer</w:t>
      </w:r>
    </w:p>
    <w:p w:rsidR="00E643A4" w:rsidRDefault="00E643A4" w:rsidP="00E643A4">
      <w:pPr>
        <w:jc w:val="center"/>
        <w:rPr>
          <w:rFonts w:ascii="Arial" w:hAnsi="Arial" w:cs="Arial"/>
          <w:sz w:val="22"/>
          <w:szCs w:val="22"/>
          <w:u w:val="single"/>
        </w:rPr>
      </w:pPr>
    </w:p>
    <w:p w:rsidR="00E643A4" w:rsidRPr="009B04A2" w:rsidRDefault="00E643A4" w:rsidP="00E643A4">
      <w:pPr>
        <w:jc w:val="center"/>
        <w:rPr>
          <w:rFonts w:ascii="Arial" w:hAnsi="Arial" w:cs="Arial"/>
          <w:sz w:val="22"/>
          <w:szCs w:val="22"/>
          <w:u w:val="single"/>
        </w:rPr>
      </w:pPr>
      <w:r>
        <w:rPr>
          <w:rFonts w:ascii="Arial" w:hAnsi="Arial" w:cs="Arial"/>
          <w:sz w:val="22"/>
          <w:szCs w:val="22"/>
          <w:u w:val="single"/>
        </w:rPr>
        <w:br w:type="page"/>
      </w:r>
      <w:r w:rsidR="00EA3025">
        <w:rPr>
          <w:rFonts w:ascii="Arial" w:hAnsi="Arial" w:cs="Arial"/>
          <w:sz w:val="22"/>
          <w:szCs w:val="22"/>
          <w:u w:val="single"/>
        </w:rPr>
        <w:lastRenderedPageBreak/>
        <w:t>BID SPECIFICATIONS &amp; CONDITIONS</w:t>
      </w:r>
    </w:p>
    <w:p w:rsidR="00EA3025" w:rsidRDefault="00EA3025">
      <w:pPr>
        <w:spacing w:after="160" w:line="259" w:lineRule="auto"/>
        <w:rPr>
          <w:rFonts w:asciiTheme="minorHAnsi" w:eastAsiaTheme="minorEastAsia" w:hAnsiTheme="minorHAnsi" w:cstheme="minorBidi"/>
          <w:sz w:val="20"/>
          <w:szCs w:val="20"/>
        </w:rPr>
      </w:pPr>
      <w:r>
        <w:rPr>
          <w:sz w:val="20"/>
          <w:szCs w:val="20"/>
        </w:rPr>
        <w:br w:type="page"/>
      </w:r>
    </w:p>
    <w:p w:rsidR="00C1248D" w:rsidRPr="003749DE" w:rsidRDefault="00C1248D" w:rsidP="00C1248D">
      <w:pPr>
        <w:pStyle w:val="NoSpacing"/>
        <w:jc w:val="center"/>
        <w:rPr>
          <w:sz w:val="20"/>
          <w:szCs w:val="20"/>
        </w:rPr>
      </w:pPr>
      <w:r w:rsidRPr="003749DE">
        <w:rPr>
          <w:sz w:val="20"/>
          <w:szCs w:val="20"/>
        </w:rPr>
        <w:lastRenderedPageBreak/>
        <w:t>EAST TENNESSEE STATE UNIVERSITY</w:t>
      </w:r>
    </w:p>
    <w:p w:rsidR="00C1248D" w:rsidRPr="003749DE" w:rsidRDefault="00C1248D" w:rsidP="00C1248D">
      <w:pPr>
        <w:pStyle w:val="NoSpacing"/>
        <w:jc w:val="center"/>
        <w:rPr>
          <w:sz w:val="20"/>
          <w:szCs w:val="20"/>
        </w:rPr>
      </w:pPr>
      <w:r w:rsidRPr="003749DE">
        <w:rPr>
          <w:sz w:val="20"/>
          <w:szCs w:val="20"/>
        </w:rPr>
        <w:t>STANDARD BID TERMS &amp; CONDITIONS</w:t>
      </w:r>
    </w:p>
    <w:p w:rsidR="00C1248D" w:rsidRPr="003749DE" w:rsidRDefault="00C1248D" w:rsidP="00C1248D">
      <w:pPr>
        <w:pStyle w:val="NoSpacing"/>
        <w:jc w:val="center"/>
        <w:rPr>
          <w:sz w:val="18"/>
          <w:szCs w:val="18"/>
        </w:rPr>
      </w:pPr>
    </w:p>
    <w:p w:rsidR="00C1248D" w:rsidRPr="003749DE" w:rsidRDefault="00C1248D" w:rsidP="00C1248D">
      <w:pPr>
        <w:pStyle w:val="NoSpacing"/>
        <w:numPr>
          <w:ilvl w:val="0"/>
          <w:numId w:val="3"/>
        </w:numPr>
        <w:rPr>
          <w:sz w:val="20"/>
          <w:szCs w:val="20"/>
        </w:rPr>
      </w:pPr>
      <w:r w:rsidRPr="003749DE">
        <w:rPr>
          <w:sz w:val="20"/>
          <w:szCs w:val="20"/>
        </w:rPr>
        <w:t>PREPARATION AND SUBMISSION OF BID</w:t>
      </w:r>
    </w:p>
    <w:p w:rsidR="00C1248D" w:rsidRPr="00C9509A" w:rsidRDefault="00C1248D" w:rsidP="00C1248D">
      <w:pPr>
        <w:pStyle w:val="NoSpacing"/>
        <w:numPr>
          <w:ilvl w:val="0"/>
          <w:numId w:val="4"/>
        </w:numPr>
        <w:rPr>
          <w:sz w:val="18"/>
          <w:szCs w:val="18"/>
        </w:rPr>
      </w:pPr>
      <w:r w:rsidRPr="00C9509A">
        <w:rPr>
          <w:sz w:val="18"/>
          <w:szCs w:val="18"/>
        </w:rPr>
        <w:t xml:space="preserve">Failure to examine any drawings, specifications or instructions will be at the Bidder’s risk. </w:t>
      </w:r>
    </w:p>
    <w:p w:rsidR="00C1248D" w:rsidRPr="00C9509A" w:rsidRDefault="00C1248D" w:rsidP="00C1248D">
      <w:pPr>
        <w:pStyle w:val="NoSpacing"/>
        <w:numPr>
          <w:ilvl w:val="0"/>
          <w:numId w:val="4"/>
        </w:numPr>
        <w:jc w:val="both"/>
        <w:rPr>
          <w:sz w:val="18"/>
          <w:szCs w:val="18"/>
        </w:rPr>
      </w:pPr>
      <w:r w:rsidRPr="00C9509A">
        <w:rPr>
          <w:sz w:val="18"/>
          <w:szCs w:val="18"/>
        </w:rPr>
        <w:t xml:space="preserve">BID SUBMITAL / SIGNATURE:  Bid should give the full name and business address of the Bidder.  If the Bidder is a corporation, the name shall be stated as it is in the corporate charter.  Bids must be signed in ink by the Bidder’s authorized agent.  Unsigned bids will be rejected.  Bids are to be sealed and the outside of the envelope is to reference the bid number.  The person signing the bid must indicate his title, and if requested by the University, must furnish satisfactory proof of his or her authority to bind his or her company in contract.  Bidder understands that by submitting a bid with an authorized signature, it shall constitute an offer to the University.   Bids must be typewritten or handwritten in ink; otherwise they may not be considered.  Purchase orders will be issued to the firm name appearing on the bid. </w:t>
      </w:r>
    </w:p>
    <w:p w:rsidR="00C1248D" w:rsidRPr="00C9509A" w:rsidRDefault="00C1248D" w:rsidP="00C1248D">
      <w:pPr>
        <w:pStyle w:val="NoSpacing"/>
        <w:numPr>
          <w:ilvl w:val="0"/>
          <w:numId w:val="4"/>
        </w:numPr>
        <w:jc w:val="both"/>
        <w:rPr>
          <w:sz w:val="18"/>
          <w:szCs w:val="18"/>
        </w:rPr>
      </w:pPr>
      <w:r w:rsidRPr="00C9509A">
        <w:rPr>
          <w:sz w:val="18"/>
          <w:szCs w:val="18"/>
        </w:rPr>
        <w:t xml:space="preserve">If a contract is required by the successful bidder, the ETSU contractual document must be executed.  A sample Pro Forma Contract can be found at  </w:t>
      </w:r>
      <w:hyperlink r:id="rId11" w:history="1">
        <w:r w:rsidRPr="00C9509A">
          <w:rPr>
            <w:rStyle w:val="Hyperlink"/>
            <w:sz w:val="18"/>
            <w:szCs w:val="18"/>
          </w:rPr>
          <w:t>http://www.etsu.edu/procurement/purchasing/vendor_information.aspx</w:t>
        </w:r>
      </w:hyperlink>
    </w:p>
    <w:p w:rsidR="00C1248D" w:rsidRPr="00C9509A" w:rsidRDefault="00C1248D" w:rsidP="00C1248D">
      <w:pPr>
        <w:pStyle w:val="NoSpacing"/>
        <w:numPr>
          <w:ilvl w:val="0"/>
          <w:numId w:val="4"/>
        </w:numPr>
        <w:jc w:val="both"/>
        <w:rPr>
          <w:sz w:val="18"/>
          <w:szCs w:val="18"/>
        </w:rPr>
      </w:pPr>
      <w:r w:rsidRPr="00C9509A">
        <w:rPr>
          <w:sz w:val="18"/>
          <w:szCs w:val="18"/>
        </w:rPr>
        <w:t xml:space="preserve">Bids are to be received in the location designated on the bid no later than the specified date and time.  Late bids will NOT be opened or considered. </w:t>
      </w:r>
    </w:p>
    <w:p w:rsidR="00C1248D" w:rsidRPr="00C9509A" w:rsidRDefault="00C1248D" w:rsidP="00C1248D">
      <w:pPr>
        <w:pStyle w:val="NoSpacing"/>
        <w:numPr>
          <w:ilvl w:val="0"/>
          <w:numId w:val="4"/>
        </w:numPr>
        <w:jc w:val="both"/>
        <w:rPr>
          <w:sz w:val="18"/>
          <w:szCs w:val="18"/>
        </w:rPr>
      </w:pPr>
      <w:r w:rsidRPr="00C9509A">
        <w:rPr>
          <w:sz w:val="18"/>
          <w:szCs w:val="18"/>
        </w:rPr>
        <w:t xml:space="preserve">No erasures are permitted.  Errors may be crossed out and corrections printed in ink or typewritten adjacent to error and must be initialed in ink by person signing bid. </w:t>
      </w:r>
    </w:p>
    <w:p w:rsidR="00C1248D" w:rsidRPr="00C9509A" w:rsidRDefault="00C1248D" w:rsidP="00C1248D">
      <w:pPr>
        <w:pStyle w:val="NoSpacing"/>
        <w:numPr>
          <w:ilvl w:val="0"/>
          <w:numId w:val="4"/>
        </w:numPr>
        <w:jc w:val="both"/>
        <w:rPr>
          <w:sz w:val="18"/>
          <w:szCs w:val="18"/>
        </w:rPr>
      </w:pPr>
      <w:r w:rsidRPr="00C9509A">
        <w:rPr>
          <w:sz w:val="18"/>
          <w:szCs w:val="18"/>
        </w:rPr>
        <w:t xml:space="preserve">Discounts other than “Time” or “Cash” offered should be deducted from the unit price.  Discounts of less than 30 days will not be considered in evaluation of bid. </w:t>
      </w:r>
      <w:r>
        <w:rPr>
          <w:sz w:val="18"/>
          <w:szCs w:val="18"/>
        </w:rPr>
        <w:t xml:space="preserve"> </w:t>
      </w:r>
    </w:p>
    <w:p w:rsidR="00C1248D" w:rsidRPr="00C9509A" w:rsidRDefault="00C1248D" w:rsidP="00C1248D">
      <w:pPr>
        <w:pStyle w:val="NoSpacing"/>
        <w:numPr>
          <w:ilvl w:val="0"/>
          <w:numId w:val="4"/>
        </w:numPr>
        <w:jc w:val="both"/>
        <w:rPr>
          <w:sz w:val="18"/>
          <w:szCs w:val="18"/>
        </w:rPr>
      </w:pPr>
      <w:r w:rsidRPr="00C9509A">
        <w:rPr>
          <w:sz w:val="18"/>
          <w:szCs w:val="18"/>
        </w:rPr>
        <w:t xml:space="preserve">Specifications:  Reference to available specifications shall be sufficient to make the terms of </w:t>
      </w:r>
      <w:r>
        <w:rPr>
          <w:sz w:val="18"/>
          <w:szCs w:val="18"/>
        </w:rPr>
        <w:t xml:space="preserve">the </w:t>
      </w:r>
      <w:r w:rsidRPr="00C9509A">
        <w:rPr>
          <w:sz w:val="18"/>
          <w:szCs w:val="18"/>
        </w:rPr>
        <w:t>specifications bi</w:t>
      </w:r>
      <w:r>
        <w:rPr>
          <w:sz w:val="18"/>
          <w:szCs w:val="18"/>
        </w:rPr>
        <w:t>n</w:t>
      </w:r>
      <w:r w:rsidRPr="00C9509A">
        <w:rPr>
          <w:sz w:val="18"/>
          <w:szCs w:val="18"/>
        </w:rPr>
        <w:t xml:space="preserve">ding on the Bidder.  The use of the name of a manufacturer, or any special brand or make in describing an item does not restrict the Bidder to that manufacturer or specific article, unless specifically stated.  Comparable products of other manufacturers will be considered if proof of compatibility is contained in the bid.  Bidders are required to notify the University’s Chief Procurement Officer whenever specifications procedures are not perceived to be fair and open.  All suggestions or objections shall be made in writing and received by the Chief Procurement Officer at least three (3) working days prior to the bid opening.  The articles on which the bids are submitted must be equal or superior to that specified.  Informative and Descriptive Literature:  The Bidder must show brand or trade names of the articles bid, when applicable.  It shall be the responsibility of the vendor, including vendors whose product is referenced; to furnish with the bid such specifications, catalog pages, brochures or other data as will provide an adequate basis for determining the quality and functional capabilities of the product offered.  Failure to provide this data may be considered valid justification for rejection of bid. </w:t>
      </w:r>
    </w:p>
    <w:p w:rsidR="00C1248D" w:rsidRPr="00C9509A" w:rsidRDefault="00C1248D" w:rsidP="00C1248D">
      <w:pPr>
        <w:pStyle w:val="NoSpacing"/>
        <w:numPr>
          <w:ilvl w:val="0"/>
          <w:numId w:val="4"/>
        </w:numPr>
        <w:jc w:val="both"/>
        <w:rPr>
          <w:sz w:val="18"/>
          <w:szCs w:val="18"/>
        </w:rPr>
      </w:pPr>
      <w:r w:rsidRPr="00C9509A">
        <w:rPr>
          <w:sz w:val="18"/>
          <w:szCs w:val="18"/>
        </w:rPr>
        <w:t xml:space="preserve">Samples:  Samples of items when called for, must be furnished free of expense, and if not destroyed upon product evaluation will, upon Bidder’s request within ten (10) days of bid opening, be returned at the Bidder’s expense.  Each sample must be labeled with the Bidder’s name, manufacturer’s brand name and number, bid number and item reference. </w:t>
      </w:r>
    </w:p>
    <w:p w:rsidR="00C1248D" w:rsidRPr="00C9509A" w:rsidRDefault="00C1248D" w:rsidP="00C1248D">
      <w:pPr>
        <w:pStyle w:val="NoSpacing"/>
        <w:numPr>
          <w:ilvl w:val="0"/>
          <w:numId w:val="4"/>
        </w:numPr>
        <w:jc w:val="both"/>
        <w:rPr>
          <w:sz w:val="18"/>
          <w:szCs w:val="18"/>
        </w:rPr>
      </w:pPr>
      <w:r w:rsidRPr="00C9509A">
        <w:rPr>
          <w:sz w:val="18"/>
          <w:szCs w:val="18"/>
        </w:rPr>
        <w:t xml:space="preserve">Time of Performance:  The number of calendar days in which delivery is to be made after receipt of order shall be stated in the bid and may be a factor in making an award, price notwithstanding.  If no delivery time is stated in the bid, Bidder agrees that delivery is to be made within two week (10 business days) of order. </w:t>
      </w:r>
    </w:p>
    <w:p w:rsidR="00C1248D" w:rsidRPr="00C9509A" w:rsidRDefault="00C1248D" w:rsidP="00C1248D">
      <w:pPr>
        <w:pStyle w:val="NoSpacing"/>
        <w:numPr>
          <w:ilvl w:val="0"/>
          <w:numId w:val="4"/>
        </w:numPr>
        <w:jc w:val="both"/>
        <w:rPr>
          <w:sz w:val="18"/>
          <w:szCs w:val="18"/>
        </w:rPr>
      </w:pPr>
      <w:r w:rsidRPr="00C9509A">
        <w:rPr>
          <w:sz w:val="18"/>
          <w:szCs w:val="18"/>
        </w:rPr>
        <w:t xml:space="preserve">Transportation and delivery charges should be included in the price and be fully prepaid by the vendor to the destination specified in the bid.  Bid prices shall include delivery of all items F.O.B. destination. </w:t>
      </w:r>
    </w:p>
    <w:p w:rsidR="00C1248D" w:rsidRPr="00C9509A" w:rsidRDefault="00C1248D" w:rsidP="00C1248D">
      <w:pPr>
        <w:pStyle w:val="NoSpacing"/>
        <w:numPr>
          <w:ilvl w:val="0"/>
          <w:numId w:val="4"/>
        </w:numPr>
        <w:jc w:val="both"/>
        <w:rPr>
          <w:sz w:val="18"/>
          <w:szCs w:val="18"/>
        </w:rPr>
      </w:pPr>
      <w:r w:rsidRPr="00C9509A">
        <w:rPr>
          <w:sz w:val="18"/>
          <w:szCs w:val="18"/>
        </w:rPr>
        <w:t>New equipment, materials and supplies must be delivered unless otherwise specifically called for in the bid.  Used, remanufactured, or refurbished are not acceptable.</w:t>
      </w:r>
    </w:p>
    <w:p w:rsidR="00C1248D" w:rsidRPr="00C9509A" w:rsidRDefault="00C1248D" w:rsidP="00C1248D">
      <w:pPr>
        <w:pStyle w:val="NoSpacing"/>
        <w:numPr>
          <w:ilvl w:val="0"/>
          <w:numId w:val="4"/>
        </w:numPr>
        <w:jc w:val="both"/>
        <w:rPr>
          <w:sz w:val="18"/>
          <w:szCs w:val="18"/>
        </w:rPr>
      </w:pPr>
      <w:r w:rsidRPr="00C9509A">
        <w:rPr>
          <w:sz w:val="18"/>
          <w:szCs w:val="18"/>
        </w:rPr>
        <w:t xml:space="preserve">Alternate/multiple bids will not be considered unless specifically called for in the bid. </w:t>
      </w:r>
    </w:p>
    <w:p w:rsidR="00C1248D" w:rsidRPr="00C9509A" w:rsidRDefault="00C1248D" w:rsidP="00C1248D">
      <w:pPr>
        <w:pStyle w:val="NoSpacing"/>
        <w:numPr>
          <w:ilvl w:val="0"/>
          <w:numId w:val="4"/>
        </w:numPr>
        <w:jc w:val="both"/>
        <w:rPr>
          <w:sz w:val="18"/>
          <w:szCs w:val="18"/>
        </w:rPr>
      </w:pPr>
      <w:r w:rsidRPr="00C9509A">
        <w:rPr>
          <w:sz w:val="18"/>
          <w:szCs w:val="18"/>
        </w:rPr>
        <w:t xml:space="preserve">Bond requirements.  The University reserves the right to require that the selected vendor post a performance and/or payment bond in such amount as deemed reasonable by the University.  Any bond requirement should be included in the bid, itemized separately. </w:t>
      </w:r>
    </w:p>
    <w:p w:rsidR="00C1248D" w:rsidRPr="00C9509A" w:rsidRDefault="00C1248D" w:rsidP="00C1248D">
      <w:pPr>
        <w:pStyle w:val="NoSpacing"/>
        <w:numPr>
          <w:ilvl w:val="0"/>
          <w:numId w:val="4"/>
        </w:numPr>
        <w:jc w:val="both"/>
        <w:rPr>
          <w:sz w:val="18"/>
          <w:szCs w:val="18"/>
        </w:rPr>
      </w:pPr>
      <w:r w:rsidRPr="00C9509A">
        <w:rPr>
          <w:sz w:val="18"/>
          <w:szCs w:val="18"/>
        </w:rPr>
        <w:t>Only bids submitted on bid forms furnished by the University will be considered, except that the University reserves the right to consider telephone, faxed or electronically submitted bids for purchases totaling less than $</w:t>
      </w:r>
      <w:r>
        <w:rPr>
          <w:sz w:val="18"/>
          <w:szCs w:val="18"/>
        </w:rPr>
        <w:t>50,000</w:t>
      </w:r>
      <w:r w:rsidRPr="00C9509A">
        <w:rPr>
          <w:sz w:val="18"/>
          <w:szCs w:val="18"/>
        </w:rPr>
        <w:t xml:space="preserve">. </w:t>
      </w:r>
    </w:p>
    <w:p w:rsidR="00C1248D" w:rsidRPr="00C9509A" w:rsidRDefault="00C1248D" w:rsidP="00C1248D">
      <w:pPr>
        <w:pStyle w:val="NoSpacing"/>
        <w:numPr>
          <w:ilvl w:val="0"/>
          <w:numId w:val="4"/>
        </w:numPr>
        <w:jc w:val="both"/>
        <w:rPr>
          <w:sz w:val="18"/>
          <w:szCs w:val="18"/>
        </w:rPr>
      </w:pPr>
      <w:r w:rsidRPr="00C9509A">
        <w:rPr>
          <w:sz w:val="18"/>
          <w:szCs w:val="18"/>
        </w:rPr>
        <w:t xml:space="preserve">By signing this bid where indicated, the Bidder agrees to strictly abide by all state and federal statutes and regulations. The Bidder further certifies that this bid is made without collusion or fraud. </w:t>
      </w:r>
    </w:p>
    <w:p w:rsidR="00C1248D" w:rsidRPr="00C9509A" w:rsidRDefault="00C1248D" w:rsidP="00C1248D">
      <w:pPr>
        <w:pStyle w:val="NoSpacing"/>
        <w:numPr>
          <w:ilvl w:val="0"/>
          <w:numId w:val="4"/>
        </w:numPr>
        <w:jc w:val="both"/>
        <w:rPr>
          <w:sz w:val="18"/>
          <w:szCs w:val="18"/>
        </w:rPr>
      </w:pPr>
      <w:r w:rsidRPr="00C9509A">
        <w:rPr>
          <w:sz w:val="18"/>
          <w:szCs w:val="18"/>
        </w:rPr>
        <w:t xml:space="preserve">FAILURE TO BID / ERROR IN BID.   Failure to bid without advising the University that future invitations for bids are desirable may result in removal from University’s bidders’ list covering this category of items.  In case of error in the extension of prices in the bid, the unit price will govern.  Late bids will NOT be opened or considered.  Bidders are cautioned to verify their bids before submission, as amendments received after the bid deadline will not be considered.  No bid shall be altered, amended or withdrawn after opening.  After bid opening, a Bidder may </w:t>
      </w:r>
      <w:r w:rsidRPr="00C9509A">
        <w:rPr>
          <w:sz w:val="18"/>
          <w:szCs w:val="18"/>
        </w:rPr>
        <w:lastRenderedPageBreak/>
        <w:t>withdraw a bid only when there is obvious clerical error such as a misplaced decimal point, or when enforcement of the bid would impose unconscionable hardship due to an error in the bid resulting in a quotation substantially below the other bids received.  Bid withdrawals will be considered only upon written request of the Bidder.</w:t>
      </w:r>
    </w:p>
    <w:p w:rsidR="00C1248D" w:rsidRPr="00C9509A" w:rsidRDefault="00C1248D" w:rsidP="00C1248D">
      <w:pPr>
        <w:pStyle w:val="NoSpacing"/>
        <w:jc w:val="both"/>
        <w:rPr>
          <w:sz w:val="18"/>
          <w:szCs w:val="18"/>
        </w:rPr>
      </w:pPr>
    </w:p>
    <w:p w:rsidR="00C1248D" w:rsidRPr="003749DE" w:rsidRDefault="00C1248D" w:rsidP="00C1248D">
      <w:pPr>
        <w:pStyle w:val="NormalWeb"/>
        <w:numPr>
          <w:ilvl w:val="0"/>
          <w:numId w:val="3"/>
        </w:numPr>
        <w:rPr>
          <w:rFonts w:asciiTheme="minorHAnsi" w:hAnsiTheme="minorHAnsi"/>
          <w:sz w:val="18"/>
          <w:szCs w:val="18"/>
        </w:rPr>
      </w:pPr>
      <w:r w:rsidRPr="003749DE">
        <w:rPr>
          <w:rFonts w:asciiTheme="minorHAnsi" w:hAnsiTheme="minorHAnsi"/>
          <w:sz w:val="20"/>
          <w:szCs w:val="20"/>
        </w:rPr>
        <w:t>INSPECTION</w:t>
      </w:r>
      <w:r w:rsidRPr="003749DE">
        <w:rPr>
          <w:rFonts w:asciiTheme="minorHAnsi" w:hAnsiTheme="minorHAnsi"/>
          <w:sz w:val="18"/>
          <w:szCs w:val="18"/>
        </w:rPr>
        <w:t xml:space="preserve"> </w:t>
      </w:r>
    </w:p>
    <w:p w:rsidR="00C1248D" w:rsidRPr="003749DE" w:rsidRDefault="00C1248D" w:rsidP="00C1248D">
      <w:pPr>
        <w:pStyle w:val="NormalWeb"/>
        <w:ind w:left="720"/>
        <w:rPr>
          <w:rFonts w:asciiTheme="minorHAnsi" w:hAnsiTheme="minorHAnsi"/>
          <w:sz w:val="18"/>
          <w:szCs w:val="18"/>
        </w:rPr>
      </w:pPr>
      <w:r w:rsidRPr="003749DE">
        <w:rPr>
          <w:rFonts w:asciiTheme="minorHAnsi" w:hAnsiTheme="minorHAnsi"/>
          <w:sz w:val="18"/>
          <w:szCs w:val="18"/>
        </w:rPr>
        <w:t>All bids will be publicly opened and are subject to public inspection after the award.  Bidders may be present at bid opening.  All proposers should know and shall be deemed responsible for knowing the facts documented in the institution’s procurement files on the day the institution opens the bid files for public inspection for seven (7) calendar days.  Any issues raised by bidders after the seven day period shall not be considered.</w:t>
      </w:r>
    </w:p>
    <w:p w:rsidR="00C1248D" w:rsidRPr="003749DE" w:rsidRDefault="00C1248D" w:rsidP="00C1248D">
      <w:pPr>
        <w:pStyle w:val="NormalWeb"/>
        <w:ind w:left="720"/>
        <w:rPr>
          <w:sz w:val="16"/>
          <w:szCs w:val="16"/>
        </w:rPr>
      </w:pPr>
    </w:p>
    <w:p w:rsidR="00C1248D" w:rsidRPr="003749DE" w:rsidRDefault="00C1248D" w:rsidP="00C1248D">
      <w:pPr>
        <w:pStyle w:val="NoSpacing"/>
        <w:numPr>
          <w:ilvl w:val="0"/>
          <w:numId w:val="3"/>
        </w:numPr>
        <w:rPr>
          <w:sz w:val="18"/>
          <w:szCs w:val="18"/>
        </w:rPr>
      </w:pPr>
      <w:r w:rsidRPr="003749DE">
        <w:rPr>
          <w:sz w:val="20"/>
          <w:szCs w:val="20"/>
        </w:rPr>
        <w:t>ACCEPTANCE AND AWARD</w:t>
      </w:r>
    </w:p>
    <w:p w:rsidR="00C1248D" w:rsidRPr="003749DE" w:rsidRDefault="00C1248D" w:rsidP="00C1248D">
      <w:pPr>
        <w:pStyle w:val="NoSpacing"/>
        <w:ind w:left="720"/>
        <w:rPr>
          <w:sz w:val="18"/>
          <w:szCs w:val="18"/>
        </w:rPr>
      </w:pPr>
      <w:r w:rsidRPr="003749DE">
        <w:rPr>
          <w:sz w:val="18"/>
          <w:szCs w:val="18"/>
        </w:rPr>
        <w:t>The University reserves the right to reject any and all bids and to waive any informality in bids and, unless otherwise specified by the Bidder to accept any item in the bid.  Action to reject all bids shall be taken for unreasonably high prices, errors in the bid documents, cessation of need, unavailability of funds, or any other reason approved by the University / Tennessee Board of Regents, as appropriate.</w:t>
      </w:r>
    </w:p>
    <w:p w:rsidR="00C1248D" w:rsidRPr="003749DE" w:rsidRDefault="00C1248D" w:rsidP="00C1248D">
      <w:pPr>
        <w:pStyle w:val="NoSpacing"/>
        <w:numPr>
          <w:ilvl w:val="0"/>
          <w:numId w:val="5"/>
        </w:numPr>
        <w:rPr>
          <w:sz w:val="18"/>
          <w:szCs w:val="18"/>
        </w:rPr>
      </w:pPr>
      <w:r w:rsidRPr="003749DE">
        <w:rPr>
          <w:sz w:val="18"/>
          <w:szCs w:val="18"/>
        </w:rPr>
        <w:t>Contracts and purchases will be made with the lowest, responsible, qualified Bidder.  The quality of the articles to be supplied, their conformity with the specifications, their suitability to the requirements of the University, cash discount offered and the delivery terms will be taken into consideration.</w:t>
      </w:r>
    </w:p>
    <w:p w:rsidR="00C1248D" w:rsidRPr="003749DE" w:rsidRDefault="00C1248D" w:rsidP="00C1248D">
      <w:pPr>
        <w:pStyle w:val="NoSpacing"/>
        <w:numPr>
          <w:ilvl w:val="0"/>
          <w:numId w:val="5"/>
        </w:numPr>
        <w:rPr>
          <w:sz w:val="18"/>
          <w:szCs w:val="18"/>
        </w:rPr>
      </w:pPr>
      <w:r w:rsidRPr="003749DE">
        <w:rPr>
          <w:sz w:val="18"/>
          <w:szCs w:val="18"/>
        </w:rPr>
        <w:t>Discounts offered for less than net 30 days cannot be considered in the cost evaluation but will be taken when paying invoices.</w:t>
      </w:r>
    </w:p>
    <w:p w:rsidR="00C1248D" w:rsidRPr="003749DE" w:rsidRDefault="00C1248D" w:rsidP="00C1248D">
      <w:pPr>
        <w:pStyle w:val="NoSpacing"/>
        <w:numPr>
          <w:ilvl w:val="0"/>
          <w:numId w:val="5"/>
        </w:numPr>
        <w:rPr>
          <w:sz w:val="18"/>
          <w:szCs w:val="18"/>
        </w:rPr>
      </w:pPr>
      <w:r w:rsidRPr="003749DE">
        <w:rPr>
          <w:sz w:val="18"/>
          <w:szCs w:val="18"/>
        </w:rPr>
        <w:t xml:space="preserve">The University reserves the right to order up to 10% more or less than the quantity listed in the bid. </w:t>
      </w:r>
    </w:p>
    <w:p w:rsidR="00C1248D" w:rsidRPr="003749DE" w:rsidRDefault="00C1248D" w:rsidP="00C1248D">
      <w:pPr>
        <w:pStyle w:val="NoSpacing"/>
        <w:numPr>
          <w:ilvl w:val="0"/>
          <w:numId w:val="5"/>
        </w:numPr>
        <w:rPr>
          <w:sz w:val="18"/>
          <w:szCs w:val="18"/>
        </w:rPr>
      </w:pPr>
      <w:r w:rsidRPr="003749DE">
        <w:rPr>
          <w:sz w:val="18"/>
          <w:szCs w:val="18"/>
        </w:rPr>
        <w:t xml:space="preserve">If a Bidder fails to state a time within which a bid must be accepted, it is understood and agreed that the University shall have sixty (60) days to accept. </w:t>
      </w:r>
    </w:p>
    <w:p w:rsidR="00C1248D" w:rsidRPr="003749DE" w:rsidRDefault="00C1248D" w:rsidP="00C1248D">
      <w:pPr>
        <w:pStyle w:val="NoSpacing"/>
        <w:numPr>
          <w:ilvl w:val="0"/>
          <w:numId w:val="5"/>
        </w:numPr>
        <w:rPr>
          <w:sz w:val="18"/>
          <w:szCs w:val="18"/>
        </w:rPr>
      </w:pPr>
      <w:r w:rsidRPr="003749DE">
        <w:rPr>
          <w:sz w:val="18"/>
          <w:szCs w:val="18"/>
        </w:rPr>
        <w:t xml:space="preserve">A written purchase order mailed or otherwise furnished, to the successful Bidder within the time period specified in the bid results in a binding contract without further action by either party.  The contract may not be assigned without written University consent. </w:t>
      </w:r>
    </w:p>
    <w:p w:rsidR="00C1248D" w:rsidRPr="003749DE" w:rsidRDefault="00C1248D" w:rsidP="00C1248D">
      <w:pPr>
        <w:pStyle w:val="NoSpacing"/>
        <w:numPr>
          <w:ilvl w:val="0"/>
          <w:numId w:val="5"/>
        </w:numPr>
        <w:rPr>
          <w:sz w:val="18"/>
          <w:szCs w:val="18"/>
        </w:rPr>
      </w:pPr>
      <w:r w:rsidRPr="003749DE">
        <w:rPr>
          <w:sz w:val="18"/>
          <w:szCs w:val="18"/>
        </w:rPr>
        <w:t>If the appropriate space is marked on the bid, other state institution</w:t>
      </w:r>
      <w:r>
        <w:rPr>
          <w:sz w:val="18"/>
          <w:szCs w:val="18"/>
        </w:rPr>
        <w:t>s</w:t>
      </w:r>
      <w:r w:rsidRPr="003749DE">
        <w:rPr>
          <w:sz w:val="18"/>
          <w:szCs w:val="18"/>
        </w:rPr>
        <w:t xml:space="preserve"> of higher education may purchase off the contract during the same period as the University. </w:t>
      </w:r>
    </w:p>
    <w:p w:rsidR="00C1248D" w:rsidRPr="003749DE" w:rsidRDefault="00C1248D" w:rsidP="00C1248D">
      <w:pPr>
        <w:pStyle w:val="NoSpacing"/>
        <w:rPr>
          <w:sz w:val="16"/>
          <w:szCs w:val="16"/>
        </w:rPr>
      </w:pPr>
    </w:p>
    <w:p w:rsidR="00C1248D" w:rsidRPr="003749DE" w:rsidRDefault="00C1248D" w:rsidP="00C1248D">
      <w:pPr>
        <w:pStyle w:val="NoSpacing"/>
        <w:numPr>
          <w:ilvl w:val="0"/>
          <w:numId w:val="3"/>
        </w:numPr>
        <w:rPr>
          <w:sz w:val="18"/>
          <w:szCs w:val="18"/>
        </w:rPr>
      </w:pPr>
      <w:r w:rsidRPr="003749DE">
        <w:rPr>
          <w:sz w:val="20"/>
          <w:szCs w:val="20"/>
        </w:rPr>
        <w:t>DISCOUNT PERIOD</w:t>
      </w:r>
      <w:r w:rsidRPr="003749DE">
        <w:rPr>
          <w:sz w:val="18"/>
          <w:szCs w:val="18"/>
        </w:rPr>
        <w:t xml:space="preserve">  </w:t>
      </w:r>
    </w:p>
    <w:p w:rsidR="00C1248D" w:rsidRPr="003749DE" w:rsidRDefault="00C1248D" w:rsidP="00C1248D">
      <w:pPr>
        <w:pStyle w:val="NoSpacing"/>
        <w:ind w:left="720"/>
        <w:rPr>
          <w:sz w:val="18"/>
          <w:szCs w:val="18"/>
        </w:rPr>
      </w:pPr>
      <w:r w:rsidRPr="003749DE">
        <w:rPr>
          <w:sz w:val="18"/>
          <w:szCs w:val="18"/>
        </w:rPr>
        <w:t xml:space="preserve">Time in connection with discount offered will be computed from the date of delivery at destination, or from the date correct invoices are received, whichever is later. </w:t>
      </w:r>
    </w:p>
    <w:p w:rsidR="00C1248D" w:rsidRPr="003749DE" w:rsidRDefault="00C1248D" w:rsidP="00C1248D">
      <w:pPr>
        <w:pStyle w:val="NoSpacing"/>
        <w:rPr>
          <w:sz w:val="18"/>
          <w:szCs w:val="18"/>
        </w:rPr>
      </w:pPr>
    </w:p>
    <w:p w:rsidR="00C1248D" w:rsidRPr="003749DE" w:rsidRDefault="00C1248D" w:rsidP="00C1248D">
      <w:pPr>
        <w:pStyle w:val="NoSpacing"/>
        <w:numPr>
          <w:ilvl w:val="0"/>
          <w:numId w:val="3"/>
        </w:numPr>
      </w:pPr>
      <w:r w:rsidRPr="003749DE">
        <w:rPr>
          <w:sz w:val="20"/>
          <w:szCs w:val="20"/>
        </w:rPr>
        <w:t>DEFAULT OF SELECTED VENDOR</w:t>
      </w:r>
    </w:p>
    <w:p w:rsidR="00C1248D" w:rsidRPr="003749DE" w:rsidRDefault="00C1248D" w:rsidP="00C1248D">
      <w:pPr>
        <w:pStyle w:val="NoSpacing"/>
        <w:ind w:left="720"/>
      </w:pPr>
      <w:r w:rsidRPr="003749DE">
        <w:rPr>
          <w:sz w:val="18"/>
          <w:szCs w:val="18"/>
        </w:rPr>
        <w:t xml:space="preserve"> In case of vendor default, the University may procure the articles or services from other sources and hold the defaulting vendor responsible for any resulting cost. </w:t>
      </w:r>
    </w:p>
    <w:p w:rsidR="00C1248D" w:rsidRPr="003749DE" w:rsidRDefault="00C1248D" w:rsidP="00C1248D">
      <w:pPr>
        <w:pStyle w:val="NoSpacing"/>
        <w:ind w:left="720"/>
        <w:rPr>
          <w:sz w:val="18"/>
          <w:szCs w:val="18"/>
        </w:rPr>
      </w:pPr>
    </w:p>
    <w:p w:rsidR="00C1248D" w:rsidRPr="003749DE" w:rsidRDefault="00C1248D" w:rsidP="00C1248D">
      <w:pPr>
        <w:pStyle w:val="NoSpacing"/>
        <w:numPr>
          <w:ilvl w:val="0"/>
          <w:numId w:val="3"/>
        </w:numPr>
        <w:rPr>
          <w:sz w:val="18"/>
          <w:szCs w:val="18"/>
        </w:rPr>
      </w:pPr>
      <w:r w:rsidRPr="003749DE">
        <w:rPr>
          <w:sz w:val="20"/>
          <w:szCs w:val="20"/>
        </w:rPr>
        <w:t>INSPECTION OF PURCHASES</w:t>
      </w:r>
    </w:p>
    <w:p w:rsidR="00C1248D" w:rsidRPr="003749DE" w:rsidRDefault="00C1248D" w:rsidP="00C1248D">
      <w:pPr>
        <w:pStyle w:val="NoSpacing"/>
        <w:ind w:left="720"/>
        <w:rPr>
          <w:sz w:val="18"/>
          <w:szCs w:val="18"/>
        </w:rPr>
      </w:pPr>
      <w:r w:rsidRPr="003749DE">
        <w:rPr>
          <w:sz w:val="18"/>
          <w:szCs w:val="18"/>
        </w:rPr>
        <w:t xml:space="preserve"> Articles received which are not equivalent will not be accepted and will be picked up by the vendor or returned to vendor, shipping charges collect.   University shall have a reasonable period in which to inspect and accept or reject materials without liability.   If necessity requires University to use nonconforming materials, an appropriate reduction in payment may be made. </w:t>
      </w:r>
    </w:p>
    <w:p w:rsidR="00C1248D" w:rsidRPr="003749DE" w:rsidRDefault="00C1248D" w:rsidP="00C1248D">
      <w:pPr>
        <w:pStyle w:val="NoSpacing"/>
      </w:pPr>
    </w:p>
    <w:p w:rsidR="00C1248D" w:rsidRPr="003749DE" w:rsidRDefault="00C1248D" w:rsidP="00C1248D">
      <w:pPr>
        <w:pStyle w:val="NoSpacing"/>
        <w:numPr>
          <w:ilvl w:val="0"/>
          <w:numId w:val="3"/>
        </w:numPr>
        <w:rPr>
          <w:sz w:val="18"/>
          <w:szCs w:val="18"/>
        </w:rPr>
      </w:pPr>
      <w:r w:rsidRPr="003749DE">
        <w:rPr>
          <w:sz w:val="20"/>
          <w:szCs w:val="20"/>
        </w:rPr>
        <w:t>TAXES</w:t>
      </w:r>
    </w:p>
    <w:p w:rsidR="00C1248D" w:rsidRPr="003749DE" w:rsidRDefault="00C1248D" w:rsidP="00C1248D">
      <w:pPr>
        <w:pStyle w:val="NoSpacing"/>
        <w:ind w:left="720"/>
        <w:rPr>
          <w:sz w:val="18"/>
          <w:szCs w:val="18"/>
        </w:rPr>
      </w:pPr>
      <w:r w:rsidRPr="003749DE">
        <w:rPr>
          <w:sz w:val="18"/>
          <w:szCs w:val="18"/>
        </w:rPr>
        <w:t xml:space="preserve">University is tax exempt; do not include taxes in quotation.  Vendors making improvements or additions to, or performing repair work on real property for University are liable for any applicable sales or use tax on tangible personal property used in connection with the contract or furnished to vendors by the state for use under the contract. </w:t>
      </w:r>
    </w:p>
    <w:p w:rsidR="00C1248D" w:rsidRPr="003749DE" w:rsidRDefault="00C1248D" w:rsidP="00C1248D">
      <w:pPr>
        <w:pStyle w:val="NoSpacing"/>
        <w:ind w:left="720"/>
        <w:rPr>
          <w:sz w:val="18"/>
          <w:szCs w:val="18"/>
        </w:rPr>
      </w:pPr>
    </w:p>
    <w:p w:rsidR="00C1248D" w:rsidRPr="003749DE" w:rsidRDefault="00C1248D" w:rsidP="00C1248D">
      <w:pPr>
        <w:pStyle w:val="NoSpacing"/>
        <w:numPr>
          <w:ilvl w:val="0"/>
          <w:numId w:val="3"/>
        </w:numPr>
        <w:rPr>
          <w:sz w:val="18"/>
          <w:szCs w:val="18"/>
        </w:rPr>
      </w:pPr>
      <w:r w:rsidRPr="003749DE">
        <w:rPr>
          <w:sz w:val="20"/>
          <w:szCs w:val="20"/>
        </w:rPr>
        <w:t>NONDISCRIMINATION</w:t>
      </w:r>
    </w:p>
    <w:p w:rsidR="00C1248D" w:rsidRPr="003749DE" w:rsidRDefault="00C1248D" w:rsidP="00C1248D">
      <w:pPr>
        <w:pStyle w:val="NoSpacing"/>
        <w:ind w:left="720"/>
        <w:rPr>
          <w:sz w:val="18"/>
          <w:szCs w:val="18"/>
        </w:rPr>
      </w:pPr>
      <w:r w:rsidRPr="003749DE">
        <w:rPr>
          <w:sz w:val="18"/>
          <w:szCs w:val="18"/>
        </w:rPr>
        <w:t xml:space="preserve">The University and Bidder agree to comply with Titles VI and VII of the Civil Rights Act of 1964, Title IX of the Education Amendments of 1972, Section 504 of the Rehabilitation Act of 1973, Executive Order 11, 246, the Americans with Disabilities Act of 1990 and the related regulations to each.  Each party assures that it will not discriminate against any individual including, but not limited to employees or applicants for employment and/or students, because of race, religion, creed, color, sex, age, disability, veteran status or national origin. </w:t>
      </w:r>
    </w:p>
    <w:p w:rsidR="00C1248D" w:rsidRPr="003749DE" w:rsidRDefault="00C1248D" w:rsidP="00C1248D">
      <w:pPr>
        <w:pStyle w:val="NoSpacing"/>
        <w:ind w:left="720"/>
        <w:rPr>
          <w:sz w:val="18"/>
          <w:szCs w:val="18"/>
        </w:rPr>
      </w:pPr>
    </w:p>
    <w:p w:rsidR="00C1248D" w:rsidRPr="003749DE" w:rsidRDefault="00C1248D" w:rsidP="00C1248D">
      <w:pPr>
        <w:pStyle w:val="NoSpacing"/>
        <w:numPr>
          <w:ilvl w:val="0"/>
          <w:numId w:val="3"/>
        </w:numPr>
        <w:rPr>
          <w:sz w:val="18"/>
          <w:szCs w:val="18"/>
        </w:rPr>
      </w:pPr>
      <w:r w:rsidRPr="003749DE">
        <w:rPr>
          <w:sz w:val="20"/>
          <w:szCs w:val="20"/>
        </w:rPr>
        <w:t>PROHIBITIONS / NO VENDOR CONTRACT FORM / TENNESSEE LAW / AUDIT</w:t>
      </w:r>
    </w:p>
    <w:p w:rsidR="00C1248D" w:rsidRPr="003749DE" w:rsidRDefault="00C1248D" w:rsidP="00C1248D">
      <w:pPr>
        <w:pStyle w:val="NoSpacing"/>
        <w:ind w:left="720"/>
        <w:rPr>
          <w:sz w:val="18"/>
          <w:szCs w:val="18"/>
        </w:rPr>
      </w:pPr>
      <w:r w:rsidRPr="003749DE">
        <w:rPr>
          <w:sz w:val="18"/>
          <w:szCs w:val="18"/>
        </w:rPr>
        <w:lastRenderedPageBreak/>
        <w:t xml:space="preserve"> Acceptance of gifts from vendors is prohibited.   TCA §12-3-106.  Bidding by state employees is prohibited.  TCA § 12-4-103.  The Bidder warrants that no part of the total contract amount shall be paid directly or indirectly to any officer or employee of the State of Tennessee.  The contract documents for purchase under this bid request shall consist of the successful Bidder’s bid and the University’s purchase order.  Bidders may not require any other written contract terms or conditions, nor may any other terms and conditions be imposed by means of subsequent documents, such as invoices, warranty agreements, license agreements, etc.  Should the Bidder request exceptions to terms and conditions and/or those proposed by the Bidder vary from the bid and TBR Policies and Guidelines, ETSU may render the bid unresponsive and subject the bid to rejection.  The contract shall be governed by Tennessee law.  For all awards other than for a firm, fixed price, vendor shall maintain books and records for a period of three (3) years from final payment, and these records shall be subject to audit by the State.  </w:t>
      </w:r>
    </w:p>
    <w:p w:rsidR="00C1248D" w:rsidRPr="003749DE" w:rsidRDefault="00C1248D" w:rsidP="00C1248D">
      <w:pPr>
        <w:pStyle w:val="NoSpacing"/>
        <w:rPr>
          <w:sz w:val="18"/>
          <w:szCs w:val="18"/>
        </w:rPr>
      </w:pPr>
    </w:p>
    <w:p w:rsidR="00C1248D" w:rsidRPr="003749DE" w:rsidRDefault="00C1248D" w:rsidP="00C1248D">
      <w:pPr>
        <w:pStyle w:val="NoSpacing"/>
        <w:numPr>
          <w:ilvl w:val="0"/>
          <w:numId w:val="3"/>
        </w:numPr>
        <w:rPr>
          <w:sz w:val="18"/>
          <w:szCs w:val="18"/>
        </w:rPr>
      </w:pPr>
      <w:r w:rsidRPr="003749DE">
        <w:rPr>
          <w:sz w:val="20"/>
          <w:szCs w:val="20"/>
        </w:rPr>
        <w:t>PURCHASING POLICIES / BID PROTEST</w:t>
      </w:r>
    </w:p>
    <w:p w:rsidR="00C1248D" w:rsidRPr="003749DE" w:rsidRDefault="00C1248D" w:rsidP="00C1248D">
      <w:pPr>
        <w:pStyle w:val="NoSpacing"/>
        <w:ind w:left="720"/>
        <w:rPr>
          <w:sz w:val="18"/>
          <w:szCs w:val="18"/>
        </w:rPr>
      </w:pPr>
      <w:r w:rsidRPr="003749DE">
        <w:rPr>
          <w:sz w:val="18"/>
          <w:szCs w:val="18"/>
        </w:rPr>
        <w:t xml:space="preserve">This bid request and any award made hereunder are subject to the policies and guidelines of the Tennessee Board of Regents </w:t>
      </w:r>
      <w:hyperlink r:id="rId12" w:history="1">
        <w:r w:rsidRPr="003749DE">
          <w:rPr>
            <w:rStyle w:val="Hyperlink"/>
            <w:sz w:val="18"/>
            <w:szCs w:val="18"/>
          </w:rPr>
          <w:t>http://www.tbr.edu/offices/purchasing.aspx?id=3126</w:t>
        </w:r>
      </w:hyperlink>
      <w:r w:rsidRPr="003749DE">
        <w:rPr>
          <w:rStyle w:val="Hyperlink"/>
          <w:sz w:val="18"/>
          <w:szCs w:val="18"/>
        </w:rPr>
        <w:t xml:space="preserve"> </w:t>
      </w:r>
      <w:r w:rsidRPr="003749DE">
        <w:rPr>
          <w:sz w:val="18"/>
          <w:szCs w:val="18"/>
        </w:rPr>
        <w:t xml:space="preserve">and ETSU </w:t>
      </w:r>
      <w:hyperlink r:id="rId13" w:history="1">
        <w:r w:rsidRPr="003749DE">
          <w:rPr>
            <w:rStyle w:val="Hyperlink"/>
            <w:sz w:val="18"/>
            <w:szCs w:val="18"/>
          </w:rPr>
          <w:t>http://www.etsu.edu/procurement/purchasing/purchasers/policies.aspx</w:t>
        </w:r>
      </w:hyperlink>
      <w:r w:rsidRPr="003749DE">
        <w:rPr>
          <w:sz w:val="18"/>
          <w:szCs w:val="18"/>
        </w:rPr>
        <w:t>.</w:t>
      </w:r>
    </w:p>
    <w:p w:rsidR="00C1248D" w:rsidRPr="003749DE" w:rsidRDefault="00C1248D" w:rsidP="00C1248D">
      <w:pPr>
        <w:pStyle w:val="NoSpacing"/>
        <w:ind w:left="720"/>
        <w:rPr>
          <w:sz w:val="18"/>
          <w:szCs w:val="18"/>
        </w:rPr>
      </w:pPr>
    </w:p>
    <w:p w:rsidR="00C1248D" w:rsidRPr="003749DE" w:rsidRDefault="00C1248D" w:rsidP="00C1248D">
      <w:pPr>
        <w:pStyle w:val="NoSpacing"/>
        <w:numPr>
          <w:ilvl w:val="0"/>
          <w:numId w:val="3"/>
        </w:numPr>
        <w:rPr>
          <w:sz w:val="20"/>
          <w:szCs w:val="20"/>
        </w:rPr>
      </w:pPr>
      <w:r w:rsidRPr="003749DE">
        <w:rPr>
          <w:sz w:val="20"/>
          <w:szCs w:val="20"/>
        </w:rPr>
        <w:t>BID PROTEST</w:t>
      </w:r>
    </w:p>
    <w:p w:rsidR="00C1248D" w:rsidRPr="003749DE" w:rsidRDefault="00C1248D" w:rsidP="00C1248D">
      <w:pPr>
        <w:pStyle w:val="NoSpacing"/>
        <w:ind w:left="720"/>
        <w:rPr>
          <w:sz w:val="18"/>
          <w:szCs w:val="18"/>
        </w:rPr>
      </w:pPr>
      <w:r w:rsidRPr="003749DE">
        <w:rPr>
          <w:sz w:val="18"/>
          <w:szCs w:val="18"/>
        </w:rPr>
        <w:t xml:space="preserve">Bid protest procedures are available at: </w:t>
      </w:r>
      <w:hyperlink r:id="rId14" w:history="1">
        <w:r w:rsidRPr="003749DE">
          <w:rPr>
            <w:rStyle w:val="Hyperlink"/>
            <w:sz w:val="18"/>
            <w:szCs w:val="18"/>
          </w:rPr>
          <w:t>http://www.tbr.edu/policies/default.aspx?id=1044</w:t>
        </w:r>
      </w:hyperlink>
      <w:r w:rsidRPr="003749DE">
        <w:rPr>
          <w:sz w:val="18"/>
          <w:szCs w:val="18"/>
        </w:rPr>
        <w:t>.</w:t>
      </w:r>
      <w:r w:rsidRPr="003749DE">
        <w:t xml:space="preserve">  </w:t>
      </w:r>
      <w:r w:rsidRPr="003749DE">
        <w:rPr>
          <w:sz w:val="18"/>
          <w:szCs w:val="18"/>
        </w:rPr>
        <w:t xml:space="preserve">  See Section VII. </w:t>
      </w:r>
    </w:p>
    <w:p w:rsidR="00C1248D" w:rsidRPr="003749DE" w:rsidRDefault="00C1248D" w:rsidP="00C1248D">
      <w:pPr>
        <w:pStyle w:val="NoSpacing"/>
      </w:pPr>
    </w:p>
    <w:p w:rsidR="00C1248D" w:rsidRPr="003749DE" w:rsidRDefault="00C1248D" w:rsidP="00C1248D">
      <w:pPr>
        <w:pStyle w:val="NoSpacing"/>
        <w:numPr>
          <w:ilvl w:val="0"/>
          <w:numId w:val="3"/>
        </w:numPr>
        <w:contextualSpacing/>
        <w:rPr>
          <w:sz w:val="18"/>
          <w:szCs w:val="18"/>
        </w:rPr>
      </w:pPr>
      <w:r w:rsidRPr="003749DE">
        <w:rPr>
          <w:sz w:val="20"/>
          <w:szCs w:val="20"/>
        </w:rPr>
        <w:t>PROHIBITION OF HIRING ILLEGAL IMMIGRANTS</w:t>
      </w:r>
    </w:p>
    <w:p w:rsidR="00C1248D" w:rsidRPr="003749DE" w:rsidRDefault="00C1248D" w:rsidP="00C1248D">
      <w:pPr>
        <w:pStyle w:val="NoSpacing"/>
        <w:ind w:left="720"/>
        <w:contextualSpacing/>
        <w:rPr>
          <w:sz w:val="18"/>
          <w:szCs w:val="18"/>
        </w:rPr>
      </w:pPr>
      <w:r w:rsidRPr="003749DE">
        <w:rPr>
          <w:sz w:val="18"/>
          <w:szCs w:val="18"/>
        </w:rPr>
        <w:t xml:space="preserve">By responding to this bid, the Bidder is attesting that the Bidder will not knowingly utilize the services of illegal immigrants and will not knowingly utilize the services of any subcontractor that does so in delivery of the goods / services under this order.  If the Bidder is discovered to have breached this attestation, the Bidder shall be prohibited from supplying goods / services to any TBR institution / State for a period of one (1) year from the date of discovery of the breach, Rules of Finance and Administration, 0620. </w:t>
      </w:r>
    </w:p>
    <w:p w:rsidR="00C1248D" w:rsidRPr="003749DE" w:rsidRDefault="00C1248D" w:rsidP="00C1248D">
      <w:pPr>
        <w:pStyle w:val="ListParagraph"/>
        <w:rPr>
          <w:sz w:val="18"/>
          <w:szCs w:val="18"/>
        </w:rPr>
      </w:pPr>
    </w:p>
    <w:p w:rsidR="00C1248D" w:rsidRPr="003749DE" w:rsidRDefault="00C1248D" w:rsidP="00C1248D">
      <w:pPr>
        <w:pStyle w:val="ListParagraph"/>
        <w:numPr>
          <w:ilvl w:val="0"/>
          <w:numId w:val="3"/>
        </w:numPr>
        <w:tabs>
          <w:tab w:val="left" w:pos="360"/>
        </w:tabs>
        <w:spacing w:before="120" w:after="200"/>
        <w:contextualSpacing/>
        <w:rPr>
          <w:rFonts w:cs="Arial"/>
          <w:sz w:val="18"/>
          <w:szCs w:val="18"/>
        </w:rPr>
      </w:pPr>
      <w:r w:rsidRPr="003749DE">
        <w:rPr>
          <w:rFonts w:cs="Arial"/>
          <w:sz w:val="20"/>
          <w:szCs w:val="20"/>
        </w:rPr>
        <w:t>SMOKING ON CAMPUS</w:t>
      </w:r>
    </w:p>
    <w:p w:rsidR="00C1248D" w:rsidRPr="003749DE" w:rsidRDefault="00C1248D" w:rsidP="00C1248D">
      <w:pPr>
        <w:pStyle w:val="ListParagraph"/>
        <w:tabs>
          <w:tab w:val="left" w:pos="360"/>
        </w:tabs>
        <w:spacing w:before="120"/>
        <w:rPr>
          <w:rFonts w:cs="Arial"/>
          <w:sz w:val="18"/>
          <w:szCs w:val="18"/>
        </w:rPr>
      </w:pPr>
      <w:r w:rsidRPr="003749DE">
        <w:rPr>
          <w:rFonts w:cs="Arial"/>
          <w:sz w:val="18"/>
          <w:szCs w:val="18"/>
        </w:rPr>
        <w:t>ETSU is a Tobacco-Free Campus, where all use of tobacco is restricted to private vehicles.</w:t>
      </w:r>
    </w:p>
    <w:p w:rsidR="00C1248D" w:rsidRPr="003749DE" w:rsidRDefault="00C1248D" w:rsidP="00C1248D">
      <w:pPr>
        <w:pStyle w:val="ListParagraph"/>
        <w:tabs>
          <w:tab w:val="left" w:pos="360"/>
        </w:tabs>
        <w:spacing w:before="120"/>
        <w:rPr>
          <w:rFonts w:cs="Arial"/>
          <w:sz w:val="18"/>
          <w:szCs w:val="18"/>
        </w:rPr>
      </w:pPr>
    </w:p>
    <w:p w:rsidR="00C1248D" w:rsidRPr="003749DE" w:rsidRDefault="00C1248D" w:rsidP="00C1248D">
      <w:pPr>
        <w:pStyle w:val="ListParagraph"/>
        <w:numPr>
          <w:ilvl w:val="0"/>
          <w:numId w:val="3"/>
        </w:numPr>
        <w:tabs>
          <w:tab w:val="left" w:pos="360"/>
        </w:tabs>
        <w:spacing w:before="120" w:after="200" w:line="276" w:lineRule="auto"/>
        <w:contextualSpacing/>
        <w:rPr>
          <w:rFonts w:cs="Arial"/>
          <w:color w:val="000000"/>
          <w:sz w:val="18"/>
          <w:szCs w:val="18"/>
        </w:rPr>
      </w:pPr>
      <w:r w:rsidRPr="003749DE">
        <w:rPr>
          <w:rFonts w:cs="Arial"/>
          <w:color w:val="000000"/>
          <w:sz w:val="20"/>
          <w:szCs w:val="20"/>
        </w:rPr>
        <w:t>PARKING</w:t>
      </w:r>
    </w:p>
    <w:p w:rsidR="00C1248D" w:rsidRPr="003749DE" w:rsidRDefault="00C1248D" w:rsidP="00C1248D">
      <w:pPr>
        <w:pStyle w:val="ListParagraph"/>
        <w:tabs>
          <w:tab w:val="left" w:pos="360"/>
        </w:tabs>
        <w:spacing w:before="120"/>
        <w:rPr>
          <w:rFonts w:cs="Arial"/>
          <w:color w:val="000000"/>
          <w:sz w:val="18"/>
          <w:szCs w:val="18"/>
        </w:rPr>
      </w:pPr>
      <w:r w:rsidRPr="003749DE">
        <w:rPr>
          <w:rFonts w:cs="Arial"/>
          <w:color w:val="000000"/>
          <w:sz w:val="18"/>
          <w:szCs w:val="18"/>
        </w:rPr>
        <w:t xml:space="preserve">All vehicles on ETSU property must comply with the University Parking and Traffic Regulations which can be found at </w:t>
      </w:r>
      <w:hyperlink r:id="rId15" w:history="1">
        <w:r w:rsidRPr="00253CE3">
          <w:rPr>
            <w:rStyle w:val="Hyperlink"/>
            <w:sz w:val="18"/>
            <w:szCs w:val="18"/>
          </w:rPr>
          <w:t>http://www.etsu.edu/bf/fs/parking/rules.php</w:t>
        </w:r>
      </w:hyperlink>
      <w:r w:rsidRPr="003749DE">
        <w:rPr>
          <w:rFonts w:cs="Arial"/>
          <w:color w:val="000000"/>
          <w:sz w:val="18"/>
          <w:szCs w:val="18"/>
        </w:rPr>
        <w:t>.  Parking permits can be obtained online.</w:t>
      </w:r>
    </w:p>
    <w:p w:rsidR="00C1248D" w:rsidRPr="003749DE" w:rsidRDefault="00C1248D" w:rsidP="00C1248D">
      <w:pPr>
        <w:pStyle w:val="ListParagraph"/>
        <w:rPr>
          <w:rFonts w:cs="Arial"/>
          <w:color w:val="000000"/>
          <w:sz w:val="18"/>
          <w:szCs w:val="18"/>
        </w:rPr>
      </w:pPr>
    </w:p>
    <w:p w:rsidR="00C1248D" w:rsidRPr="003749DE" w:rsidRDefault="00C1248D" w:rsidP="00C1248D">
      <w:pPr>
        <w:pStyle w:val="ListParagraph"/>
        <w:numPr>
          <w:ilvl w:val="0"/>
          <w:numId w:val="3"/>
        </w:numPr>
        <w:tabs>
          <w:tab w:val="left" w:pos="360"/>
        </w:tabs>
        <w:spacing w:before="120" w:after="200" w:line="276" w:lineRule="auto"/>
        <w:contextualSpacing/>
        <w:rPr>
          <w:sz w:val="18"/>
          <w:szCs w:val="18"/>
        </w:rPr>
      </w:pPr>
      <w:r w:rsidRPr="003749DE">
        <w:rPr>
          <w:rFonts w:cs="Arial"/>
          <w:snapToGrid w:val="0"/>
          <w:sz w:val="20"/>
          <w:szCs w:val="20"/>
        </w:rPr>
        <w:t>DAMAGES</w:t>
      </w:r>
    </w:p>
    <w:p w:rsidR="00C1248D" w:rsidRDefault="00C1248D" w:rsidP="00C1248D">
      <w:pPr>
        <w:pStyle w:val="ListParagraph"/>
        <w:tabs>
          <w:tab w:val="left" w:pos="360"/>
        </w:tabs>
        <w:spacing w:before="120"/>
        <w:rPr>
          <w:rFonts w:cs="Arial"/>
          <w:snapToGrid w:val="0"/>
          <w:sz w:val="18"/>
          <w:szCs w:val="18"/>
        </w:rPr>
      </w:pPr>
      <w:r w:rsidRPr="003749DE">
        <w:rPr>
          <w:rFonts w:cs="Arial"/>
          <w:snapToGrid w:val="0"/>
          <w:sz w:val="18"/>
          <w:szCs w:val="18"/>
        </w:rPr>
        <w:t>The successful vendor is responsible for any damages to ETSU property and is also responsible at the vendor’s expense for the repair of such damages.  This includes damages to landscape areas.</w:t>
      </w:r>
    </w:p>
    <w:p w:rsidR="00C1248D" w:rsidRDefault="00C1248D" w:rsidP="00C1248D">
      <w:pPr>
        <w:pStyle w:val="ListParagraph"/>
        <w:tabs>
          <w:tab w:val="left" w:pos="360"/>
        </w:tabs>
        <w:spacing w:before="120"/>
        <w:rPr>
          <w:rFonts w:cs="Arial"/>
          <w:snapToGrid w:val="0"/>
          <w:sz w:val="18"/>
          <w:szCs w:val="18"/>
        </w:rPr>
      </w:pPr>
    </w:p>
    <w:p w:rsidR="00C1248D" w:rsidRPr="0026367C" w:rsidRDefault="00C1248D" w:rsidP="00C1248D">
      <w:pPr>
        <w:pStyle w:val="ListParagraph"/>
        <w:numPr>
          <w:ilvl w:val="0"/>
          <w:numId w:val="3"/>
        </w:numPr>
        <w:tabs>
          <w:tab w:val="left" w:pos="360"/>
        </w:tabs>
        <w:spacing w:before="120" w:after="200" w:line="276" w:lineRule="auto"/>
        <w:contextualSpacing/>
        <w:rPr>
          <w:sz w:val="20"/>
          <w:szCs w:val="20"/>
        </w:rPr>
      </w:pPr>
      <w:r w:rsidRPr="0026367C">
        <w:rPr>
          <w:rFonts w:cs="Arial"/>
          <w:snapToGrid w:val="0"/>
          <w:sz w:val="20"/>
          <w:szCs w:val="20"/>
        </w:rPr>
        <w:t>SALES AND USE TAX</w:t>
      </w:r>
    </w:p>
    <w:p w:rsidR="00C1248D" w:rsidRDefault="00C1248D" w:rsidP="00C1248D">
      <w:pPr>
        <w:pStyle w:val="ListParagraph"/>
        <w:keepLines/>
        <w:tabs>
          <w:tab w:val="left" w:pos="360"/>
          <w:tab w:val="left" w:pos="720"/>
          <w:tab w:val="left" w:pos="864"/>
        </w:tabs>
        <w:spacing w:before="120" w:after="240"/>
        <w:jc w:val="both"/>
        <w:rPr>
          <w:rFonts w:cs="Arial"/>
          <w:snapToGrid w:val="0"/>
          <w:sz w:val="18"/>
          <w:szCs w:val="18"/>
        </w:rPr>
      </w:pPr>
      <w:r w:rsidRPr="009E3DE3">
        <w:rPr>
          <w:rFonts w:cs="Arial"/>
          <w:snapToGrid w:val="0"/>
          <w:sz w:val="18"/>
          <w:szCs w:val="18"/>
        </w:rPr>
        <w:t xml:space="preserve">Before the </w:t>
      </w:r>
      <w:r>
        <w:rPr>
          <w:rFonts w:cs="Arial"/>
          <w:snapToGrid w:val="0"/>
          <w:sz w:val="18"/>
          <w:szCs w:val="18"/>
        </w:rPr>
        <w:t>Contract resulting from this RFQ</w:t>
      </w:r>
      <w:r w:rsidRPr="009E3DE3">
        <w:rPr>
          <w:rFonts w:cs="Arial"/>
          <w:snapToGrid w:val="0"/>
          <w:sz w:val="18"/>
          <w:szCs w:val="18"/>
        </w:rPr>
        <w:t xml:space="preserve"> is signed, the apparent successful </w:t>
      </w:r>
      <w:r>
        <w:rPr>
          <w:rFonts w:cs="Arial"/>
          <w:snapToGrid w:val="0"/>
          <w:sz w:val="18"/>
          <w:szCs w:val="18"/>
        </w:rPr>
        <w:t>Bidder</w:t>
      </w:r>
      <w:r w:rsidRPr="009E3DE3">
        <w:rPr>
          <w:rFonts w:cs="Arial"/>
          <w:snapToGrid w:val="0"/>
          <w:sz w:val="18"/>
          <w:szCs w:val="18"/>
        </w:rPr>
        <w:t xml:space="preserve"> must be registered with the Department of Revenue for the collection of Tennessee sales and use tax.  The State shall not approve a contract unless the </w:t>
      </w:r>
      <w:r>
        <w:rPr>
          <w:rFonts w:cs="Arial"/>
          <w:snapToGrid w:val="0"/>
          <w:sz w:val="18"/>
          <w:szCs w:val="18"/>
        </w:rPr>
        <w:t>Bidde</w:t>
      </w:r>
      <w:r w:rsidRPr="009E3DE3">
        <w:rPr>
          <w:rFonts w:cs="Arial"/>
          <w:snapToGrid w:val="0"/>
          <w:sz w:val="18"/>
          <w:szCs w:val="18"/>
        </w:rPr>
        <w:t xml:space="preserve">r provides proof of such registration.  The foregoing is a mandatory requirement of an award of a contract pursuant to this solicitation.  </w:t>
      </w:r>
      <w:r w:rsidRPr="009E3DE3">
        <w:rPr>
          <w:sz w:val="18"/>
          <w:szCs w:val="18"/>
        </w:rPr>
        <w:t xml:space="preserve">The Contractor shall comply, and shall require any subcontractor to comply, with all laws and regulations governing the remittance of sales and use taxes on the sale of goods and services made by the Contractor, or the Contractor’s subcontractor. </w:t>
      </w:r>
    </w:p>
    <w:p w:rsidR="00C1248D" w:rsidRPr="00D86D35" w:rsidRDefault="00C1248D" w:rsidP="00C1248D">
      <w:pPr>
        <w:pStyle w:val="ListParagraph"/>
        <w:numPr>
          <w:ilvl w:val="0"/>
          <w:numId w:val="3"/>
        </w:numPr>
        <w:tabs>
          <w:tab w:val="left" w:pos="360"/>
          <w:tab w:val="left" w:pos="720"/>
          <w:tab w:val="left" w:pos="900"/>
        </w:tabs>
        <w:spacing w:before="120" w:after="200" w:line="276" w:lineRule="auto"/>
        <w:contextualSpacing/>
        <w:rPr>
          <w:sz w:val="18"/>
          <w:szCs w:val="18"/>
        </w:rPr>
      </w:pPr>
      <w:r>
        <w:rPr>
          <w:rFonts w:cs="Arial"/>
          <w:snapToGrid w:val="0"/>
          <w:sz w:val="20"/>
          <w:szCs w:val="20"/>
        </w:rPr>
        <w:t>SERVICE &amp; SOFTWARE ACCESSIBILITY STANDARDS</w:t>
      </w:r>
    </w:p>
    <w:p w:rsidR="00C1248D" w:rsidRPr="00CE09B2" w:rsidRDefault="00C1248D" w:rsidP="00C1248D">
      <w:pPr>
        <w:spacing w:before="120" w:after="120"/>
        <w:ind w:left="720"/>
        <w:rPr>
          <w:rFonts w:cs="Arial"/>
          <w:sz w:val="18"/>
          <w:szCs w:val="18"/>
        </w:rPr>
      </w:pPr>
      <w:r w:rsidRPr="00CE09B2">
        <w:rPr>
          <w:rFonts w:cs="Arial"/>
          <w:color w:val="000000"/>
          <w:sz w:val="18"/>
          <w:szCs w:val="18"/>
        </w:rPr>
        <w:t xml:space="preserve">All Informational Material and Technology (IMT) developed, purchased, upgraded or renewed by or for the use of the Institution will comply with all applicable TBR policies, Federal and State law and regulations including but not limited to the accessibility guidelines set forth in </w:t>
      </w:r>
      <w:hyperlink r:id="rId16" w:history="1">
        <w:r w:rsidRPr="00CE09B2">
          <w:rPr>
            <w:rFonts w:cs="Arial"/>
            <w:color w:val="0000FF"/>
            <w:sz w:val="18"/>
            <w:szCs w:val="18"/>
            <w:u w:val="single"/>
          </w:rPr>
          <w:t>Web Content Accessibility Guidelines 2.0 A &amp; AA</w:t>
        </w:r>
      </w:hyperlink>
      <w:r w:rsidRPr="00CE09B2">
        <w:rPr>
          <w:rFonts w:cs="Arial"/>
          <w:color w:val="000000"/>
          <w:sz w:val="18"/>
          <w:szCs w:val="18"/>
        </w:rPr>
        <w:t xml:space="preserve">, </w:t>
      </w:r>
      <w:hyperlink r:id="rId17" w:history="1">
        <w:r w:rsidRPr="00CE09B2">
          <w:rPr>
            <w:rFonts w:cs="Arial"/>
            <w:color w:val="0000FF"/>
            <w:sz w:val="18"/>
            <w:szCs w:val="18"/>
            <w:u w:val="single"/>
          </w:rPr>
          <w:t>EPub3 Accessibility guidelines</w:t>
        </w:r>
      </w:hyperlink>
      <w:r w:rsidRPr="00CE09B2">
        <w:rPr>
          <w:rFonts w:cs="Arial"/>
          <w:sz w:val="18"/>
          <w:szCs w:val="18"/>
        </w:rPr>
        <w:t>,</w:t>
      </w:r>
      <w:r w:rsidRPr="00CE09B2">
        <w:rPr>
          <w:rFonts w:cs="Arial"/>
          <w:color w:val="000000"/>
          <w:sz w:val="18"/>
          <w:szCs w:val="18"/>
        </w:rPr>
        <w:t xml:space="preserve"> </w:t>
      </w:r>
      <w:hyperlink r:id="rId18" w:history="1">
        <w:r w:rsidRPr="00CE09B2">
          <w:rPr>
            <w:rFonts w:cs="Arial"/>
            <w:color w:val="0000FF"/>
            <w:sz w:val="18"/>
            <w:szCs w:val="18"/>
            <w:u w:val="single"/>
          </w:rPr>
          <w:t>Section 508</w:t>
        </w:r>
      </w:hyperlink>
      <w:r w:rsidRPr="00CE09B2">
        <w:rPr>
          <w:rFonts w:cs="Arial"/>
          <w:color w:val="000000"/>
          <w:sz w:val="18"/>
          <w:szCs w:val="18"/>
        </w:rPr>
        <w:t xml:space="preserve"> and all other regulations promulgated under Section 504 of the Rehabilitation Act and Title II of The Americans with Disabilities Act as amended. Further:</w:t>
      </w:r>
    </w:p>
    <w:p w:rsidR="00C1248D" w:rsidRPr="00CE09B2" w:rsidRDefault="00C1248D" w:rsidP="00C1248D">
      <w:pPr>
        <w:numPr>
          <w:ilvl w:val="0"/>
          <w:numId w:val="6"/>
        </w:numPr>
        <w:ind w:left="1080"/>
        <w:rPr>
          <w:rFonts w:eastAsia="PMingLiU" w:cs="Arial"/>
          <w:color w:val="000000"/>
          <w:sz w:val="18"/>
          <w:szCs w:val="18"/>
          <w:lang w:eastAsia="zh-TW" w:bidi="ar-DZ"/>
        </w:rPr>
      </w:pPr>
      <w:r w:rsidRPr="00CE09B2">
        <w:rPr>
          <w:rFonts w:eastAsia="PMingLiU" w:cs="Arial"/>
          <w:color w:val="000000"/>
          <w:sz w:val="18"/>
          <w:szCs w:val="18"/>
          <w:lang w:eastAsia="zh-TW" w:bidi="ar-DZ"/>
        </w:rPr>
        <w:t xml:space="preserve">Compliance means that a person with a disability can acquire the same information, engage in the same interactions, and enjoy the same services as a person without a disability, in an equally effective and integrated manner, with substantially equivalent ease of use. </w:t>
      </w:r>
    </w:p>
    <w:p w:rsidR="00C1248D" w:rsidRPr="00CE09B2" w:rsidRDefault="00C1248D" w:rsidP="00C1248D">
      <w:pPr>
        <w:numPr>
          <w:ilvl w:val="0"/>
          <w:numId w:val="6"/>
        </w:numPr>
        <w:ind w:left="1080"/>
        <w:rPr>
          <w:rFonts w:eastAsia="PMingLiU" w:cs="Arial"/>
          <w:color w:val="000000"/>
          <w:sz w:val="18"/>
          <w:szCs w:val="18"/>
          <w:lang w:eastAsia="zh-TW" w:bidi="ar-DZ"/>
        </w:rPr>
      </w:pPr>
      <w:r w:rsidRPr="00CE09B2">
        <w:rPr>
          <w:rFonts w:eastAsia="PMingLiU" w:cs="Arial"/>
          <w:color w:val="000000"/>
          <w:sz w:val="18"/>
          <w:szCs w:val="18"/>
          <w:lang w:eastAsia="zh-TW" w:bidi="ar-DZ"/>
        </w:rPr>
        <w:t xml:space="preserve">The Successful Bidder/Proposer warrants that any IMT purchased by, developed, upgraded or renewed for TBR will comply with the aforementioned accessibility guidelines and the contractor/vendor will provide accessibility </w:t>
      </w:r>
      <w:r w:rsidRPr="00CE09B2">
        <w:rPr>
          <w:rFonts w:eastAsia="PMingLiU" w:cs="Arial"/>
          <w:color w:val="000000"/>
          <w:sz w:val="18"/>
          <w:szCs w:val="18"/>
          <w:lang w:eastAsia="zh-TW" w:bidi="ar-DZ"/>
        </w:rPr>
        <w:lastRenderedPageBreak/>
        <w:t>testing results, written documentation verifying accessibility including the most recent VPAT for the product/service identified in this document.</w:t>
      </w:r>
    </w:p>
    <w:p w:rsidR="00C1248D" w:rsidRDefault="00C1248D" w:rsidP="00C1248D">
      <w:pPr>
        <w:numPr>
          <w:ilvl w:val="0"/>
          <w:numId w:val="6"/>
        </w:numPr>
        <w:ind w:left="1080"/>
        <w:contextualSpacing/>
        <w:rPr>
          <w:rFonts w:eastAsia="PMingLiU" w:cs="Arial"/>
          <w:color w:val="000000"/>
          <w:sz w:val="18"/>
          <w:szCs w:val="18"/>
          <w:lang w:eastAsia="zh-TW" w:bidi="ar-DZ"/>
        </w:rPr>
      </w:pPr>
      <w:r w:rsidRPr="00CE09B2">
        <w:rPr>
          <w:rFonts w:eastAsia="PMingLiU" w:cs="Arial"/>
          <w:color w:val="000000"/>
          <w:sz w:val="18"/>
          <w:szCs w:val="18"/>
          <w:lang w:eastAsia="zh-TW" w:bidi="ar-DZ"/>
        </w:rPr>
        <w:t>The Successful Bidder/Proposer will promptly respond to and resolve accessibility issues/complaints, and to indemnify and hold the Institution harmless in the event of claims arising from inaccessibility of the Bidder/Proposer’s product(s) or service(s).</w:t>
      </w:r>
    </w:p>
    <w:p w:rsidR="001554D3" w:rsidRDefault="001554D3" w:rsidP="001554D3">
      <w:pPr>
        <w:contextualSpacing/>
        <w:rPr>
          <w:rFonts w:eastAsia="PMingLiU" w:cs="Arial"/>
          <w:color w:val="000000"/>
          <w:sz w:val="18"/>
          <w:szCs w:val="18"/>
          <w:lang w:eastAsia="zh-TW" w:bidi="ar-DZ"/>
        </w:rPr>
      </w:pPr>
    </w:p>
    <w:p w:rsidR="001554D3" w:rsidRPr="00742646" w:rsidRDefault="001554D3" w:rsidP="001554D3">
      <w:pPr>
        <w:pStyle w:val="ListParagraph"/>
        <w:numPr>
          <w:ilvl w:val="0"/>
          <w:numId w:val="3"/>
        </w:numPr>
        <w:tabs>
          <w:tab w:val="left" w:pos="280"/>
        </w:tabs>
        <w:jc w:val="both"/>
        <w:rPr>
          <w:rFonts w:asciiTheme="minorHAnsi" w:hAnsiTheme="minorHAnsi"/>
          <w:sz w:val="20"/>
          <w:szCs w:val="20"/>
        </w:rPr>
      </w:pPr>
      <w:r w:rsidRPr="00742646">
        <w:rPr>
          <w:rFonts w:asciiTheme="minorHAnsi" w:eastAsia="PMingLiU" w:hAnsiTheme="minorHAnsi" w:cs="Arial"/>
          <w:color w:val="000000"/>
          <w:sz w:val="18"/>
          <w:szCs w:val="18"/>
          <w:lang w:eastAsia="zh-TW" w:bidi="ar-DZ"/>
        </w:rPr>
        <w:t xml:space="preserve"> </w:t>
      </w:r>
      <w:r w:rsidRPr="00742646">
        <w:rPr>
          <w:rFonts w:asciiTheme="minorHAnsi" w:hAnsiTheme="minorHAnsi"/>
          <w:sz w:val="20"/>
          <w:szCs w:val="20"/>
        </w:rPr>
        <w:t xml:space="preserve">PROHIBITIONS/NO VENDOR CONTRACT FORM/TENNESSEE LAW/AUDIT.  </w:t>
      </w:r>
    </w:p>
    <w:p w:rsidR="001554D3" w:rsidRDefault="001554D3" w:rsidP="001554D3">
      <w:pPr>
        <w:pStyle w:val="ListParagraph"/>
        <w:tabs>
          <w:tab w:val="left" w:pos="280"/>
        </w:tabs>
        <w:jc w:val="both"/>
        <w:rPr>
          <w:sz w:val="20"/>
          <w:szCs w:val="20"/>
        </w:rPr>
      </w:pPr>
    </w:p>
    <w:p w:rsidR="001554D3" w:rsidRPr="00742646" w:rsidRDefault="001554D3" w:rsidP="001554D3">
      <w:pPr>
        <w:pStyle w:val="ListParagraph"/>
        <w:tabs>
          <w:tab w:val="left" w:pos="280"/>
        </w:tabs>
        <w:jc w:val="both"/>
        <w:rPr>
          <w:rFonts w:asciiTheme="minorHAnsi" w:hAnsiTheme="minorHAnsi"/>
          <w:sz w:val="18"/>
          <w:szCs w:val="18"/>
        </w:rPr>
      </w:pPr>
      <w:r w:rsidRPr="00742646">
        <w:rPr>
          <w:rFonts w:asciiTheme="minorHAnsi" w:hAnsiTheme="minorHAnsi"/>
          <w:sz w:val="18"/>
          <w:szCs w:val="18"/>
        </w:rPr>
        <w:t xml:space="preserve">Acceptance of gifts from vendors is prohibited. TCA §12-3-106.  Bidding by state employees is prohibited. TCA §12-4-103.  The bidder warrants that no part of the total contract amount shall be paid directly or indirectly to any officer or employee of the State of Tennessee.  The contract documents for purchase under this bid request shall consist of the successful bidder’s bid and the Institution’s purchase order.  </w:t>
      </w:r>
      <w:r w:rsidRPr="00742646">
        <w:rPr>
          <w:rFonts w:asciiTheme="minorHAnsi" w:hAnsiTheme="minorHAnsi"/>
          <w:b/>
          <w:sz w:val="18"/>
          <w:szCs w:val="18"/>
        </w:rPr>
        <w:t>Bidders may not require any other written contract terms or conditions, nor may any other terms and conditions be imposed by means of subsequent documents, such as invoices, warranty agreements, license agreements, etc.  Should the bidder request exceptions to terms and conditions and/or those proposed by the bidder vary from the bid and Institution policies and guidelines may render the bid unresponsive and subject the bid to rejection.  The contract shall be governed by Tennessee law.</w:t>
      </w:r>
      <w:r w:rsidRPr="00742646">
        <w:rPr>
          <w:rFonts w:asciiTheme="minorHAnsi" w:hAnsiTheme="minorHAnsi"/>
          <w:sz w:val="18"/>
          <w:szCs w:val="18"/>
        </w:rPr>
        <w:t xml:space="preserve">  For all awards other than for a firm, fixed price, vendor shall maintain books and records for a period of three (3) years from final payment, and these records shall be subject to audit by the State.</w:t>
      </w:r>
    </w:p>
    <w:p w:rsidR="001554D3" w:rsidRPr="001554D3" w:rsidRDefault="001554D3" w:rsidP="001554D3">
      <w:pPr>
        <w:pStyle w:val="ListParagraph"/>
        <w:contextualSpacing/>
        <w:rPr>
          <w:rFonts w:eastAsia="PMingLiU" w:cs="Arial"/>
          <w:color w:val="000000"/>
          <w:sz w:val="18"/>
          <w:szCs w:val="18"/>
          <w:lang w:eastAsia="zh-TW" w:bidi="ar-DZ"/>
        </w:rPr>
      </w:pPr>
    </w:p>
    <w:p w:rsidR="00C1248D" w:rsidRDefault="00C1248D" w:rsidP="00C1248D">
      <w:pPr>
        <w:rPr>
          <w:rFonts w:eastAsia="PMingLiU" w:cs="Arial"/>
          <w:color w:val="000000"/>
          <w:sz w:val="18"/>
          <w:szCs w:val="18"/>
          <w:lang w:eastAsia="zh-TW" w:bidi="ar-DZ"/>
        </w:rPr>
      </w:pPr>
    </w:p>
    <w:p w:rsidR="00C1248D" w:rsidRDefault="00C1248D" w:rsidP="00C1248D">
      <w:pPr>
        <w:pStyle w:val="Default"/>
        <w:numPr>
          <w:ilvl w:val="0"/>
          <w:numId w:val="3"/>
        </w:numPr>
        <w:rPr>
          <w:rFonts w:eastAsia="PMingLiU" w:cs="Arial"/>
          <w:sz w:val="18"/>
          <w:szCs w:val="18"/>
          <w:lang w:eastAsia="zh-TW" w:bidi="ar-DZ"/>
        </w:rPr>
      </w:pPr>
      <w:r>
        <w:rPr>
          <w:rFonts w:eastAsia="PMingLiU" w:cs="Arial"/>
          <w:sz w:val="18"/>
          <w:szCs w:val="18"/>
          <w:lang w:eastAsia="zh-TW" w:bidi="ar-DZ"/>
        </w:rPr>
        <w:t xml:space="preserve"> </w:t>
      </w:r>
      <w:r w:rsidRPr="007C67CD">
        <w:rPr>
          <w:rFonts w:eastAsia="PMingLiU" w:cs="Arial"/>
          <w:sz w:val="20"/>
          <w:szCs w:val="20"/>
          <w:lang w:eastAsia="zh-TW" w:bidi="ar-DZ"/>
        </w:rPr>
        <w:t>IRAN DIVESTMENT ACT</w:t>
      </w:r>
      <w:r>
        <w:rPr>
          <w:rFonts w:eastAsia="PMingLiU" w:cs="Arial"/>
          <w:sz w:val="18"/>
          <w:szCs w:val="18"/>
          <w:lang w:eastAsia="zh-TW" w:bidi="ar-DZ"/>
        </w:rPr>
        <w:t xml:space="preserve">. </w:t>
      </w:r>
    </w:p>
    <w:p w:rsidR="00C1248D" w:rsidRDefault="00C1248D" w:rsidP="00C1248D">
      <w:pPr>
        <w:pStyle w:val="Default"/>
        <w:ind w:left="720"/>
        <w:rPr>
          <w:rFonts w:eastAsia="PMingLiU" w:cs="Arial"/>
          <w:sz w:val="18"/>
          <w:szCs w:val="18"/>
          <w:lang w:eastAsia="zh-TW" w:bidi="ar-DZ"/>
        </w:rPr>
      </w:pPr>
      <w:r>
        <w:rPr>
          <w:rFonts w:eastAsia="PMingLiU" w:cs="Arial"/>
          <w:sz w:val="18"/>
          <w:szCs w:val="18"/>
          <w:lang w:eastAsia="zh-TW" w:bidi="ar-DZ"/>
        </w:rPr>
        <w:t xml:space="preserve"> </w:t>
      </w:r>
    </w:p>
    <w:p w:rsidR="00C1248D" w:rsidRDefault="00C1248D" w:rsidP="00C1248D">
      <w:pPr>
        <w:pStyle w:val="Default"/>
        <w:tabs>
          <w:tab w:val="left" w:pos="900"/>
        </w:tabs>
        <w:ind w:left="810"/>
        <w:rPr>
          <w:rFonts w:eastAsia="PMingLiU" w:cs="Arial"/>
          <w:sz w:val="18"/>
          <w:szCs w:val="18"/>
          <w:lang w:eastAsia="zh-TW" w:bidi="ar-DZ"/>
        </w:rPr>
      </w:pPr>
      <w:r>
        <w:rPr>
          <w:rFonts w:eastAsia="PMingLiU" w:cs="Arial"/>
          <w:sz w:val="18"/>
          <w:szCs w:val="18"/>
          <w:lang w:eastAsia="zh-TW" w:bidi="ar-DZ"/>
        </w:rPr>
        <w:t xml:space="preserve">By submission of the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w:t>
      </w:r>
      <w:r>
        <w:rPr>
          <w:sz w:val="22"/>
          <w:szCs w:val="22"/>
        </w:rPr>
        <w:t>§</w:t>
      </w:r>
      <w:r>
        <w:rPr>
          <w:rFonts w:eastAsia="PMingLiU" w:cs="Arial"/>
          <w:sz w:val="18"/>
          <w:szCs w:val="18"/>
          <w:lang w:eastAsia="zh-TW" w:bidi="ar-DZ"/>
        </w:rPr>
        <w:t>12-12-106.</w:t>
      </w:r>
    </w:p>
    <w:p w:rsidR="00B779B5" w:rsidRDefault="00B779B5" w:rsidP="00C1248D">
      <w:pPr>
        <w:pStyle w:val="Default"/>
        <w:tabs>
          <w:tab w:val="left" w:pos="900"/>
        </w:tabs>
        <w:ind w:left="810"/>
        <w:rPr>
          <w:rFonts w:eastAsia="PMingLiU" w:cs="Arial"/>
          <w:sz w:val="18"/>
          <w:szCs w:val="18"/>
          <w:lang w:eastAsia="zh-TW" w:bidi="ar-DZ"/>
        </w:rPr>
      </w:pPr>
    </w:p>
    <w:p w:rsidR="00B779B5" w:rsidRDefault="00B779B5" w:rsidP="00C1248D">
      <w:pPr>
        <w:pStyle w:val="Default"/>
        <w:tabs>
          <w:tab w:val="left" w:pos="900"/>
        </w:tabs>
        <w:ind w:left="810"/>
        <w:rPr>
          <w:rFonts w:eastAsia="PMingLiU" w:cs="Arial"/>
          <w:sz w:val="18"/>
          <w:szCs w:val="18"/>
          <w:lang w:eastAsia="zh-TW" w:bidi="ar-DZ"/>
        </w:rPr>
      </w:pPr>
    </w:p>
    <w:p w:rsidR="00C1248D" w:rsidRDefault="00C1248D" w:rsidP="00C1248D">
      <w:pPr>
        <w:pStyle w:val="Default"/>
        <w:tabs>
          <w:tab w:val="left" w:pos="900"/>
        </w:tabs>
        <w:ind w:left="810"/>
        <w:rPr>
          <w:rFonts w:eastAsia="PMingLiU" w:cs="Arial"/>
          <w:sz w:val="18"/>
          <w:szCs w:val="18"/>
          <w:lang w:eastAsia="zh-TW" w:bidi="ar-DZ"/>
        </w:rPr>
      </w:pPr>
    </w:p>
    <w:p w:rsidR="00C1248D" w:rsidRDefault="00C1248D" w:rsidP="00C1248D">
      <w:pPr>
        <w:pStyle w:val="Default"/>
        <w:tabs>
          <w:tab w:val="left" w:pos="900"/>
        </w:tabs>
        <w:rPr>
          <w:rFonts w:eastAsia="PMingLiU" w:cs="Arial"/>
          <w:sz w:val="18"/>
          <w:szCs w:val="18"/>
          <w:lang w:eastAsia="zh-TW" w:bidi="ar-DZ"/>
        </w:rPr>
      </w:pPr>
      <w:r>
        <w:rPr>
          <w:rFonts w:eastAsia="PMingLiU" w:cs="Arial"/>
          <w:sz w:val="18"/>
          <w:szCs w:val="18"/>
          <w:lang w:eastAsia="zh-TW" w:bidi="ar-DZ"/>
        </w:rPr>
        <w:t xml:space="preserve">(Updated </w:t>
      </w:r>
      <w:r w:rsidR="002E7553">
        <w:rPr>
          <w:rFonts w:eastAsia="PMingLiU" w:cs="Arial"/>
          <w:sz w:val="18"/>
          <w:szCs w:val="18"/>
          <w:lang w:eastAsia="zh-TW" w:bidi="ar-DZ"/>
        </w:rPr>
        <w:t>9/13</w:t>
      </w:r>
      <w:r>
        <w:rPr>
          <w:rFonts w:eastAsia="PMingLiU" w:cs="Arial"/>
          <w:sz w:val="18"/>
          <w:szCs w:val="18"/>
          <w:lang w:eastAsia="zh-TW" w:bidi="ar-DZ"/>
        </w:rPr>
        <w:t>/17)</w:t>
      </w:r>
    </w:p>
    <w:p w:rsidR="00C1248D" w:rsidRDefault="00C1248D" w:rsidP="00C1248D">
      <w:pPr>
        <w:pStyle w:val="Default"/>
        <w:tabs>
          <w:tab w:val="left" w:pos="900"/>
        </w:tabs>
        <w:ind w:left="810"/>
        <w:rPr>
          <w:rFonts w:eastAsia="PMingLiU" w:cs="Arial"/>
          <w:sz w:val="18"/>
          <w:szCs w:val="18"/>
          <w:lang w:eastAsia="zh-TW" w:bidi="ar-DZ"/>
        </w:rPr>
      </w:pPr>
    </w:p>
    <w:p w:rsidR="00B779B5" w:rsidRDefault="00B779B5">
      <w:pPr>
        <w:spacing w:after="160" w:line="259" w:lineRule="auto"/>
        <w:rPr>
          <w:rFonts w:ascii="Calibri" w:eastAsia="PMingLiU" w:hAnsi="Calibri" w:cs="Arial"/>
          <w:color w:val="000000"/>
          <w:sz w:val="18"/>
          <w:szCs w:val="18"/>
          <w:lang w:eastAsia="zh-TW" w:bidi="ar-DZ"/>
        </w:rPr>
      </w:pPr>
      <w:r>
        <w:rPr>
          <w:rFonts w:eastAsia="PMingLiU" w:cs="Arial"/>
          <w:sz w:val="18"/>
          <w:szCs w:val="18"/>
          <w:lang w:eastAsia="zh-TW" w:bidi="ar-DZ"/>
        </w:rPr>
        <w:br w:type="page"/>
      </w:r>
    </w:p>
    <w:p w:rsidR="00B779B5" w:rsidRDefault="00B779B5" w:rsidP="00C1248D">
      <w:pPr>
        <w:pStyle w:val="Default"/>
        <w:tabs>
          <w:tab w:val="left" w:pos="900"/>
        </w:tabs>
        <w:ind w:left="810"/>
        <w:rPr>
          <w:rFonts w:eastAsia="PMingLiU" w:cs="Arial"/>
          <w:sz w:val="18"/>
          <w:szCs w:val="18"/>
          <w:lang w:eastAsia="zh-TW" w:bidi="ar-D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0"/>
        <w:gridCol w:w="2473"/>
        <w:gridCol w:w="4847"/>
      </w:tblGrid>
      <w:tr w:rsidR="00B779B5" w:rsidRPr="00B620DE" w:rsidTr="00166A85">
        <w:trPr>
          <w:cantSplit/>
          <w:trHeight w:val="70"/>
        </w:trPr>
        <w:tc>
          <w:tcPr>
            <w:tcW w:w="5000" w:type="pct"/>
            <w:gridSpan w:val="3"/>
            <w:tcBorders>
              <w:top w:val="nil"/>
              <w:left w:val="nil"/>
              <w:bottom w:val="single" w:sz="4" w:space="0" w:color="auto"/>
              <w:right w:val="nil"/>
            </w:tcBorders>
          </w:tcPr>
          <w:p w:rsidR="00B779B5" w:rsidRPr="00B620DE" w:rsidRDefault="00B779B5" w:rsidP="00166A85">
            <w:pPr>
              <w:spacing w:after="240"/>
              <w:jc w:val="right"/>
              <w:rPr>
                <w:b/>
                <w:bCs/>
                <w:iCs/>
                <w:spacing w:val="20"/>
              </w:rPr>
            </w:pPr>
            <w:r w:rsidRPr="00B620DE">
              <w:rPr>
                <w:b/>
                <w:bCs/>
                <w:iCs/>
                <w:spacing w:val="20"/>
              </w:rPr>
              <w:t>ATTACHMENT 1</w:t>
            </w:r>
          </w:p>
          <w:p w:rsidR="00B779B5" w:rsidRPr="00B620DE" w:rsidRDefault="00B779B5" w:rsidP="00166A85">
            <w:pPr>
              <w:spacing w:before="720" w:after="120"/>
              <w:jc w:val="center"/>
              <w:rPr>
                <w:b/>
                <w:bCs/>
                <w:iCs/>
                <w:spacing w:val="20"/>
                <w:sz w:val="20"/>
              </w:rPr>
            </w:pPr>
            <w:r w:rsidRPr="00B620DE">
              <w:rPr>
                <w:b/>
                <w:bCs/>
                <w:iCs/>
                <w:spacing w:val="20"/>
              </w:rPr>
              <w:t xml:space="preserve">ATTESTATION RE PERSONNEL USED IN CONTRACT PERFORMANCE </w:t>
            </w:r>
          </w:p>
        </w:tc>
      </w:tr>
      <w:tr w:rsidR="00B779B5" w:rsidRPr="00B620DE" w:rsidTr="00166A85">
        <w:trPr>
          <w:cantSplit/>
        </w:trPr>
        <w:tc>
          <w:tcPr>
            <w:tcW w:w="2411" w:type="pct"/>
            <w:gridSpan w:val="2"/>
            <w:tcBorders>
              <w:top w:val="single" w:sz="4" w:space="0" w:color="auto"/>
              <w:left w:val="single" w:sz="4" w:space="0" w:color="auto"/>
              <w:bottom w:val="single" w:sz="4" w:space="0" w:color="auto"/>
              <w:right w:val="single" w:sz="4" w:space="0" w:color="auto"/>
            </w:tcBorders>
            <w:vAlign w:val="bottom"/>
          </w:tcPr>
          <w:p w:rsidR="00B779B5" w:rsidRPr="00B620DE" w:rsidRDefault="00B779B5" w:rsidP="00166A85">
            <w:pPr>
              <w:spacing w:before="240" w:after="240"/>
              <w:rPr>
                <w:b/>
                <w:bCs/>
                <w:sz w:val="18"/>
                <w:szCs w:val="18"/>
              </w:rPr>
            </w:pPr>
            <w:r w:rsidRPr="00B620DE">
              <w:rPr>
                <w:b/>
                <w:bCs/>
                <w:sz w:val="18"/>
                <w:szCs w:val="18"/>
              </w:rPr>
              <w:t>CONTRACT NUMBER:</w:t>
            </w:r>
          </w:p>
        </w:tc>
        <w:tc>
          <w:tcPr>
            <w:tcW w:w="2589" w:type="pct"/>
            <w:tcBorders>
              <w:top w:val="single" w:sz="4" w:space="0" w:color="auto"/>
              <w:left w:val="single" w:sz="4" w:space="0" w:color="auto"/>
              <w:bottom w:val="single" w:sz="4" w:space="0" w:color="auto"/>
              <w:right w:val="single" w:sz="4" w:space="0" w:color="auto"/>
            </w:tcBorders>
          </w:tcPr>
          <w:p w:rsidR="00B779B5" w:rsidRPr="00B620DE" w:rsidRDefault="00B779B5" w:rsidP="00166A85">
            <w:pPr>
              <w:spacing w:before="360" w:after="120"/>
              <w:rPr>
                <w:sz w:val="18"/>
              </w:rPr>
            </w:pPr>
          </w:p>
        </w:tc>
      </w:tr>
      <w:tr w:rsidR="00B779B5" w:rsidRPr="00B620DE" w:rsidTr="00166A85">
        <w:trPr>
          <w:cantSplit/>
        </w:trPr>
        <w:tc>
          <w:tcPr>
            <w:tcW w:w="2411" w:type="pct"/>
            <w:gridSpan w:val="2"/>
            <w:tcBorders>
              <w:top w:val="single" w:sz="4" w:space="0" w:color="auto"/>
              <w:left w:val="single" w:sz="4" w:space="0" w:color="auto"/>
              <w:bottom w:val="single" w:sz="4" w:space="0" w:color="auto"/>
              <w:right w:val="single" w:sz="4" w:space="0" w:color="auto"/>
            </w:tcBorders>
            <w:vAlign w:val="center"/>
          </w:tcPr>
          <w:p w:rsidR="00B779B5" w:rsidRPr="00B620DE" w:rsidRDefault="00B779B5" w:rsidP="00166A85">
            <w:pPr>
              <w:spacing w:before="240" w:after="240"/>
              <w:rPr>
                <w:sz w:val="18"/>
              </w:rPr>
            </w:pPr>
            <w:r w:rsidRPr="00B620DE">
              <w:rPr>
                <w:b/>
                <w:bCs/>
                <w:sz w:val="18"/>
                <w:szCs w:val="18"/>
              </w:rPr>
              <w:t>CONTRACTOR LEGAL ENTITY NAME:</w:t>
            </w:r>
          </w:p>
        </w:tc>
        <w:tc>
          <w:tcPr>
            <w:tcW w:w="2589" w:type="pct"/>
            <w:tcBorders>
              <w:top w:val="single" w:sz="4" w:space="0" w:color="auto"/>
              <w:left w:val="single" w:sz="4" w:space="0" w:color="auto"/>
              <w:bottom w:val="single" w:sz="4" w:space="0" w:color="auto"/>
              <w:right w:val="single" w:sz="4" w:space="0" w:color="auto"/>
            </w:tcBorders>
          </w:tcPr>
          <w:p w:rsidR="00B779B5" w:rsidRPr="00B620DE" w:rsidRDefault="00B779B5" w:rsidP="00166A85">
            <w:pPr>
              <w:spacing w:before="360" w:after="120"/>
              <w:rPr>
                <w:sz w:val="18"/>
              </w:rPr>
            </w:pPr>
          </w:p>
        </w:tc>
      </w:tr>
      <w:tr w:rsidR="00B779B5" w:rsidRPr="00B620DE" w:rsidTr="00166A85">
        <w:trPr>
          <w:cantSplit/>
        </w:trPr>
        <w:tc>
          <w:tcPr>
            <w:tcW w:w="2411" w:type="pct"/>
            <w:gridSpan w:val="2"/>
            <w:tcBorders>
              <w:top w:val="single" w:sz="4" w:space="0" w:color="auto"/>
              <w:left w:val="single" w:sz="4" w:space="0" w:color="auto"/>
              <w:bottom w:val="single" w:sz="4" w:space="0" w:color="auto"/>
              <w:right w:val="single" w:sz="4" w:space="0" w:color="auto"/>
            </w:tcBorders>
            <w:vAlign w:val="bottom"/>
          </w:tcPr>
          <w:p w:rsidR="00B779B5" w:rsidRPr="00B620DE" w:rsidRDefault="00B779B5" w:rsidP="00166A85">
            <w:pPr>
              <w:spacing w:before="120" w:after="120"/>
              <w:rPr>
                <w:sz w:val="18"/>
              </w:rPr>
            </w:pPr>
            <w:r w:rsidRPr="00B620DE">
              <w:rPr>
                <w:b/>
                <w:bCs/>
                <w:sz w:val="18"/>
                <w:szCs w:val="18"/>
              </w:rPr>
              <w:t xml:space="preserve">FEDERAL EMPLOYER IDENTIFICATION NUMBER: </w:t>
            </w:r>
            <w:r w:rsidRPr="00B620DE">
              <w:rPr>
                <w:b/>
                <w:bCs/>
                <w:sz w:val="18"/>
                <w:szCs w:val="18"/>
              </w:rPr>
              <w:br/>
            </w:r>
            <w:r w:rsidRPr="00B620DE">
              <w:rPr>
                <w:sz w:val="18"/>
                <w:szCs w:val="18"/>
              </w:rPr>
              <w:t>(or Social Security Number)</w:t>
            </w:r>
          </w:p>
        </w:tc>
        <w:tc>
          <w:tcPr>
            <w:tcW w:w="2589" w:type="pct"/>
            <w:tcBorders>
              <w:top w:val="single" w:sz="4" w:space="0" w:color="auto"/>
              <w:left w:val="single" w:sz="4" w:space="0" w:color="auto"/>
              <w:bottom w:val="single" w:sz="4" w:space="0" w:color="auto"/>
              <w:right w:val="single" w:sz="4" w:space="0" w:color="auto"/>
            </w:tcBorders>
          </w:tcPr>
          <w:p w:rsidR="00B779B5" w:rsidRPr="00B620DE" w:rsidRDefault="00B779B5" w:rsidP="00166A85">
            <w:pPr>
              <w:spacing w:before="240" w:after="120"/>
              <w:rPr>
                <w:sz w:val="18"/>
              </w:rPr>
            </w:pPr>
          </w:p>
        </w:tc>
      </w:tr>
      <w:tr w:rsidR="00B779B5" w:rsidRPr="00B620DE" w:rsidTr="00166A85">
        <w:trPr>
          <w:cantSplit/>
          <w:trHeight w:val="579"/>
        </w:trPr>
        <w:tc>
          <w:tcPr>
            <w:tcW w:w="5000" w:type="pct"/>
            <w:gridSpan w:val="3"/>
            <w:tcBorders>
              <w:top w:val="single" w:sz="4" w:space="0" w:color="auto"/>
              <w:left w:val="nil"/>
              <w:bottom w:val="nil"/>
              <w:right w:val="nil"/>
            </w:tcBorders>
          </w:tcPr>
          <w:p w:rsidR="00B779B5" w:rsidRPr="00B620DE" w:rsidRDefault="00B779B5" w:rsidP="00166A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80"/>
              <w:rPr>
                <w:bCs/>
              </w:rPr>
            </w:pPr>
            <w:r w:rsidRPr="00B620DE">
              <w:rPr>
                <w:b/>
                <w:bCs/>
              </w:rP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 the services of an illegal immigrant in the performance of this Contract.</w:t>
            </w:r>
          </w:p>
        </w:tc>
      </w:tr>
      <w:tr w:rsidR="00B779B5" w:rsidRPr="00B620DE" w:rsidTr="00166A85">
        <w:trPr>
          <w:cantSplit/>
        </w:trPr>
        <w:tc>
          <w:tcPr>
            <w:tcW w:w="1090" w:type="pct"/>
            <w:tcBorders>
              <w:top w:val="nil"/>
              <w:left w:val="nil"/>
              <w:bottom w:val="nil"/>
              <w:right w:val="nil"/>
            </w:tcBorders>
            <w:vAlign w:val="bottom"/>
          </w:tcPr>
          <w:p w:rsidR="00B779B5" w:rsidRPr="00B620DE" w:rsidRDefault="00B779B5" w:rsidP="00166A85">
            <w:pPr>
              <w:spacing w:before="840" w:after="120"/>
              <w:rPr>
                <w:sz w:val="18"/>
              </w:rPr>
            </w:pPr>
            <w:r w:rsidRPr="00B620DE">
              <w:rPr>
                <w:b/>
                <w:bCs/>
                <w:sz w:val="18"/>
                <w:szCs w:val="18"/>
              </w:rPr>
              <w:t>SIGNATURE &amp; DATE:</w:t>
            </w:r>
          </w:p>
        </w:tc>
        <w:tc>
          <w:tcPr>
            <w:tcW w:w="3910" w:type="pct"/>
            <w:gridSpan w:val="2"/>
            <w:tcBorders>
              <w:top w:val="nil"/>
              <w:left w:val="nil"/>
              <w:bottom w:val="single" w:sz="4" w:space="0" w:color="auto"/>
              <w:right w:val="nil"/>
            </w:tcBorders>
          </w:tcPr>
          <w:p w:rsidR="00B779B5" w:rsidRPr="00B620DE" w:rsidRDefault="00B779B5" w:rsidP="00166A85">
            <w:pPr>
              <w:spacing w:before="480" w:after="480"/>
              <w:rPr>
                <w:sz w:val="20"/>
              </w:rPr>
            </w:pPr>
          </w:p>
        </w:tc>
      </w:tr>
      <w:tr w:rsidR="00B779B5" w:rsidRPr="00B620DE" w:rsidTr="00166A85">
        <w:trPr>
          <w:cantSplit/>
        </w:trPr>
        <w:tc>
          <w:tcPr>
            <w:tcW w:w="1090" w:type="pct"/>
            <w:tcBorders>
              <w:top w:val="nil"/>
              <w:left w:val="nil"/>
              <w:bottom w:val="nil"/>
              <w:right w:val="nil"/>
            </w:tcBorders>
          </w:tcPr>
          <w:p w:rsidR="00B779B5" w:rsidRPr="00B620DE" w:rsidRDefault="00B779B5" w:rsidP="00166A85">
            <w:pPr>
              <w:spacing w:before="80" w:after="40"/>
              <w:rPr>
                <w:sz w:val="16"/>
              </w:rPr>
            </w:pPr>
          </w:p>
        </w:tc>
        <w:tc>
          <w:tcPr>
            <w:tcW w:w="3910" w:type="pct"/>
            <w:gridSpan w:val="2"/>
            <w:tcBorders>
              <w:top w:val="nil"/>
              <w:left w:val="nil"/>
              <w:bottom w:val="nil"/>
              <w:right w:val="nil"/>
            </w:tcBorders>
          </w:tcPr>
          <w:p w:rsidR="00B779B5" w:rsidRPr="00B620DE" w:rsidRDefault="00B779B5" w:rsidP="00166A85">
            <w:pPr>
              <w:spacing w:before="80" w:after="40"/>
              <w:rPr>
                <w:sz w:val="18"/>
              </w:rPr>
            </w:pPr>
            <w:r w:rsidRPr="00B620DE">
              <w:rPr>
                <w:sz w:val="18"/>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tc>
      </w:tr>
    </w:tbl>
    <w:p w:rsidR="00B779B5" w:rsidRDefault="00B779B5" w:rsidP="00C1248D">
      <w:pPr>
        <w:pStyle w:val="Default"/>
        <w:tabs>
          <w:tab w:val="left" w:pos="900"/>
        </w:tabs>
        <w:ind w:left="810"/>
        <w:rPr>
          <w:rFonts w:eastAsia="PMingLiU" w:cs="Arial"/>
          <w:sz w:val="18"/>
          <w:szCs w:val="18"/>
          <w:lang w:eastAsia="zh-TW" w:bidi="ar-DZ"/>
        </w:rPr>
      </w:pPr>
    </w:p>
    <w:p w:rsidR="00C1248D" w:rsidRDefault="00C1248D" w:rsidP="00C1248D">
      <w:pPr>
        <w:pStyle w:val="Default"/>
        <w:tabs>
          <w:tab w:val="left" w:pos="900"/>
        </w:tabs>
        <w:ind w:left="810"/>
        <w:rPr>
          <w:rFonts w:eastAsia="PMingLiU" w:cs="Arial"/>
          <w:sz w:val="18"/>
          <w:szCs w:val="18"/>
          <w:lang w:eastAsia="zh-TW" w:bidi="ar-DZ"/>
        </w:rPr>
      </w:pPr>
    </w:p>
    <w:p w:rsidR="00C1248D" w:rsidRPr="00C055D2" w:rsidRDefault="00C1248D" w:rsidP="00C1248D">
      <w:pPr>
        <w:pStyle w:val="Default"/>
        <w:tabs>
          <w:tab w:val="left" w:pos="900"/>
        </w:tabs>
        <w:rPr>
          <w:rFonts w:eastAsia="PMingLiU" w:cs="Arial"/>
          <w:sz w:val="18"/>
          <w:szCs w:val="18"/>
          <w:lang w:eastAsia="zh-TW" w:bidi="ar-DZ"/>
        </w:rPr>
      </w:pPr>
    </w:p>
    <w:p w:rsidR="003B21B2" w:rsidRDefault="003B21B2">
      <w:pPr>
        <w:spacing w:after="160" w:line="259" w:lineRule="auto"/>
      </w:pPr>
      <w:r>
        <w:br w:type="page"/>
      </w:r>
    </w:p>
    <w:p w:rsidR="003B21B2" w:rsidRDefault="003B21B2" w:rsidP="003B21B2">
      <w:r>
        <w:rPr>
          <w:noProof/>
        </w:rPr>
        <w:lastRenderedPageBreak/>
        <mc:AlternateContent>
          <mc:Choice Requires="wps">
            <w:drawing>
              <wp:anchor distT="0" distB="0" distL="114300" distR="114300" simplePos="0" relativeHeight="251660288" behindDoc="0" locked="0" layoutInCell="1" allowOverlap="1" wp14:anchorId="7EB13E88" wp14:editId="70B8D6D2">
                <wp:simplePos x="0" y="0"/>
                <wp:positionH relativeFrom="column">
                  <wp:posOffset>2849880</wp:posOffset>
                </wp:positionH>
                <wp:positionV relativeFrom="paragraph">
                  <wp:posOffset>-495300</wp:posOffset>
                </wp:positionV>
                <wp:extent cx="2981325"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943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1B2" w:rsidRPr="00BF658C" w:rsidRDefault="003B21B2" w:rsidP="003B21B2">
                            <w:pPr>
                              <w:rPr>
                                <w:rFonts w:ascii="Arial Black" w:hAnsi="Arial Black"/>
                              </w:rPr>
                            </w:pPr>
                            <w:r w:rsidRPr="00BF658C">
                              <w:rPr>
                                <w:rFonts w:ascii="Arial Black" w:hAnsi="Arial Black"/>
                              </w:rPr>
                              <w:t>East Tennessee State University</w:t>
                            </w:r>
                          </w:p>
                          <w:p w:rsidR="003B21B2" w:rsidRPr="00BF658C" w:rsidRDefault="003B21B2" w:rsidP="003B21B2">
                            <w:pPr>
                              <w:rPr>
                                <w:rFonts w:ascii="Arial Black" w:hAnsi="Arial Black"/>
                              </w:rPr>
                            </w:pPr>
                            <w:r w:rsidRPr="00BF658C">
                              <w:rPr>
                                <w:rFonts w:ascii="Arial Black" w:hAnsi="Arial Black"/>
                              </w:rPr>
                              <w:t>Vendor Application</w:t>
                            </w:r>
                          </w:p>
                          <w:p w:rsidR="003B21B2" w:rsidRPr="007D1C91" w:rsidRDefault="003B21B2" w:rsidP="003B21B2">
                            <w:pPr>
                              <w:rPr>
                                <w:rFonts w:ascii="Arial Black" w:hAnsi="Arial Black"/>
                                <w:sz w:val="18"/>
                                <w:szCs w:val="18"/>
                              </w:rPr>
                            </w:pPr>
                            <w:r>
                              <w:rPr>
                                <w:rFonts w:ascii="Arial Black" w:hAnsi="Arial Black"/>
                                <w:sz w:val="20"/>
                              </w:rPr>
                              <w:t>Procurement &amp; Contract Services</w:t>
                            </w:r>
                          </w:p>
                          <w:p w:rsidR="003B21B2" w:rsidRPr="007D1C91" w:rsidRDefault="003B21B2" w:rsidP="003B21B2">
                            <w:pPr>
                              <w:rPr>
                                <w:rFonts w:ascii="Arial Black" w:hAnsi="Arial Black"/>
                                <w:sz w:val="18"/>
                                <w:szCs w:val="18"/>
                              </w:rPr>
                            </w:pPr>
                            <w:r>
                              <w:rPr>
                                <w:rFonts w:ascii="Arial Black" w:hAnsi="Arial Black"/>
                                <w:sz w:val="18"/>
                                <w:szCs w:val="18"/>
                              </w:rPr>
                              <w:t>P.O. Box 70729</w:t>
                            </w:r>
                          </w:p>
                          <w:p w:rsidR="003B21B2" w:rsidRPr="007D1C91" w:rsidRDefault="003B21B2" w:rsidP="003B21B2">
                            <w:pPr>
                              <w:rPr>
                                <w:rFonts w:ascii="Arial Black" w:hAnsi="Arial Black"/>
                                <w:sz w:val="18"/>
                                <w:szCs w:val="18"/>
                              </w:rPr>
                            </w:pPr>
                            <w:r w:rsidRPr="007D1C91">
                              <w:rPr>
                                <w:rFonts w:ascii="Arial Black" w:hAnsi="Arial Black"/>
                                <w:sz w:val="18"/>
                                <w:szCs w:val="18"/>
                              </w:rPr>
                              <w:t>Johnson City, TN 37614-1710</w:t>
                            </w:r>
                          </w:p>
                          <w:p w:rsidR="003B21B2" w:rsidRDefault="00A404E5" w:rsidP="003B21B2">
                            <w:pPr>
                              <w:rPr>
                                <w:rFonts w:ascii="Arial Black" w:hAnsi="Arial Black"/>
                                <w:sz w:val="18"/>
                                <w:szCs w:val="18"/>
                              </w:rPr>
                            </w:pPr>
                            <w:hyperlink r:id="rId19" w:history="1">
                              <w:r w:rsidR="003B21B2" w:rsidRPr="00F36337">
                                <w:rPr>
                                  <w:rStyle w:val="Hyperlink"/>
                                  <w:rFonts w:ascii="Arial Black" w:hAnsi="Arial Black"/>
                                  <w:sz w:val="18"/>
                                  <w:szCs w:val="18"/>
                                </w:rPr>
                                <w:t>www.etsu.edu/procurement</w:t>
                              </w:r>
                            </w:hyperlink>
                          </w:p>
                          <w:p w:rsidR="003B21B2" w:rsidRPr="00A65EC2" w:rsidRDefault="003B21B2" w:rsidP="003B21B2">
                            <w:pPr>
                              <w:rPr>
                                <w:rFonts w:ascii="Arial Black" w:hAnsi="Arial Black"/>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13E88" id="_x0000_t202" coordsize="21600,21600" o:spt="202" path="m,l,21600r21600,l21600,xe">
                <v:stroke joinstyle="miter"/>
                <v:path gradientshapeok="t" o:connecttype="rect"/>
              </v:shapetype>
              <v:shape id="Text Box 4" o:spid="_x0000_s1026" type="#_x0000_t202" style="position:absolute;margin-left:224.4pt;margin-top:-39pt;width:234.75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3ztwIAALo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" filled="f" stroked="f">
                <v:textbox>
                  <w:txbxContent>
                    <w:p w:rsidR="003B21B2" w:rsidRPr="00BF658C" w:rsidRDefault="003B21B2" w:rsidP="003B21B2">
                      <w:pPr>
                        <w:rPr>
                          <w:rFonts w:ascii="Arial Black" w:hAnsi="Arial Black"/>
                        </w:rPr>
                      </w:pPr>
                      <w:r w:rsidRPr="00BF658C">
                        <w:rPr>
                          <w:rFonts w:ascii="Arial Black" w:hAnsi="Arial Black"/>
                        </w:rPr>
                        <w:t>East Tennessee State University</w:t>
                      </w:r>
                    </w:p>
                    <w:p w:rsidR="003B21B2" w:rsidRPr="00BF658C" w:rsidRDefault="003B21B2" w:rsidP="003B21B2">
                      <w:pPr>
                        <w:rPr>
                          <w:rFonts w:ascii="Arial Black" w:hAnsi="Arial Black"/>
                        </w:rPr>
                      </w:pPr>
                      <w:r w:rsidRPr="00BF658C">
                        <w:rPr>
                          <w:rFonts w:ascii="Arial Black" w:hAnsi="Arial Black"/>
                        </w:rPr>
                        <w:t>Vendor Application</w:t>
                      </w:r>
                    </w:p>
                    <w:p w:rsidR="003B21B2" w:rsidRPr="007D1C91" w:rsidRDefault="003B21B2" w:rsidP="003B21B2">
                      <w:pPr>
                        <w:rPr>
                          <w:rFonts w:ascii="Arial Black" w:hAnsi="Arial Black"/>
                          <w:sz w:val="18"/>
                          <w:szCs w:val="18"/>
                        </w:rPr>
                      </w:pPr>
                      <w:r>
                        <w:rPr>
                          <w:rFonts w:ascii="Arial Black" w:hAnsi="Arial Black"/>
                          <w:sz w:val="20"/>
                        </w:rPr>
                        <w:t>Procurement &amp; Contract Services</w:t>
                      </w:r>
                    </w:p>
                    <w:p w:rsidR="003B21B2" w:rsidRPr="007D1C91" w:rsidRDefault="003B21B2" w:rsidP="003B21B2">
                      <w:pPr>
                        <w:rPr>
                          <w:rFonts w:ascii="Arial Black" w:hAnsi="Arial Black"/>
                          <w:sz w:val="18"/>
                          <w:szCs w:val="18"/>
                        </w:rPr>
                      </w:pPr>
                      <w:r>
                        <w:rPr>
                          <w:rFonts w:ascii="Arial Black" w:hAnsi="Arial Black"/>
                          <w:sz w:val="18"/>
                          <w:szCs w:val="18"/>
                        </w:rPr>
                        <w:t>P.O. Box 70729</w:t>
                      </w:r>
                    </w:p>
                    <w:p w:rsidR="003B21B2" w:rsidRPr="007D1C91" w:rsidRDefault="003B21B2" w:rsidP="003B21B2">
                      <w:pPr>
                        <w:rPr>
                          <w:rFonts w:ascii="Arial Black" w:hAnsi="Arial Black"/>
                          <w:sz w:val="18"/>
                          <w:szCs w:val="18"/>
                        </w:rPr>
                      </w:pPr>
                      <w:r w:rsidRPr="007D1C91">
                        <w:rPr>
                          <w:rFonts w:ascii="Arial Black" w:hAnsi="Arial Black"/>
                          <w:sz w:val="18"/>
                          <w:szCs w:val="18"/>
                        </w:rPr>
                        <w:t>Johnson City, TN 37614-1710</w:t>
                      </w:r>
                    </w:p>
                    <w:p w:rsidR="003B21B2" w:rsidRDefault="003B21B2" w:rsidP="003B21B2">
                      <w:pPr>
                        <w:rPr>
                          <w:rFonts w:ascii="Arial Black" w:hAnsi="Arial Black"/>
                          <w:sz w:val="18"/>
                          <w:szCs w:val="18"/>
                        </w:rPr>
                      </w:pPr>
                      <w:hyperlink r:id="rId20" w:history="1">
                        <w:r w:rsidRPr="00F36337">
                          <w:rPr>
                            <w:rStyle w:val="Hyperlink"/>
                            <w:rFonts w:ascii="Arial Black" w:hAnsi="Arial Black"/>
                            <w:sz w:val="18"/>
                            <w:szCs w:val="18"/>
                          </w:rPr>
                          <w:t>www.etsu.edu/procurement</w:t>
                        </w:r>
                      </w:hyperlink>
                    </w:p>
                    <w:p w:rsidR="003B21B2" w:rsidRPr="00A65EC2" w:rsidRDefault="003B21B2" w:rsidP="003B21B2">
                      <w:pPr>
                        <w:rPr>
                          <w:rFonts w:ascii="Arial Black" w:hAnsi="Arial Black"/>
                          <w:sz w:val="20"/>
                        </w:rPr>
                      </w:pPr>
                    </w:p>
                  </w:txbxContent>
                </v:textbox>
              </v:shape>
            </w:pict>
          </mc:Fallback>
        </mc:AlternateContent>
      </w:r>
      <w:r w:rsidRPr="00D70809">
        <w:rPr>
          <w:noProof/>
        </w:rPr>
        <w:drawing>
          <wp:inline distT="0" distB="0" distL="0" distR="0" wp14:anchorId="7E163A62" wp14:editId="35CACACC">
            <wp:extent cx="2354580" cy="1417320"/>
            <wp:effectExtent l="0" t="0" r="7620" b="0"/>
            <wp:docPr id="1" name="Picture 1" descr="C:\Users\doverw\AppData\Local\Microsoft\Windows\Temporary Internet Files\Content.Outlook\C4YQSEK7\etsu_stacked_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verw\AppData\Local\Microsoft\Windows\Temporary Internet Files\Content.Outlook\C4YQSEK7\etsu_stacked_thumbnai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2675" cy="1416173"/>
                    </a:xfrm>
                    <a:prstGeom prst="rect">
                      <a:avLst/>
                    </a:prstGeom>
                    <a:noFill/>
                    <a:ln>
                      <a:noFill/>
                    </a:ln>
                  </pic:spPr>
                </pic:pic>
              </a:graphicData>
            </a:graphic>
          </wp:inline>
        </w:drawing>
      </w:r>
    </w:p>
    <w:p w:rsidR="003B21B2" w:rsidRDefault="003B21B2" w:rsidP="003B21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right"/>
        <w:rPr>
          <w:rFonts w:ascii="Arial" w:hAnsi="Arial" w:cs="Arial"/>
          <w:b/>
          <w:bCs/>
          <w:szCs w:val="28"/>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3"/>
        <w:gridCol w:w="4747"/>
      </w:tblGrid>
      <w:tr w:rsidR="003B21B2" w:rsidRPr="00096E7B" w:rsidTr="00E86A96">
        <w:trPr>
          <w:trHeight w:val="1493"/>
        </w:trPr>
        <w:tc>
          <w:tcPr>
            <w:tcW w:w="4793" w:type="dxa"/>
          </w:tcPr>
          <w:p w:rsidR="003B21B2" w:rsidRDefault="003B21B2" w:rsidP="00E86A96">
            <w:pPr>
              <w:spacing w:before="100"/>
              <w:rPr>
                <w:rFonts w:ascii="Arial" w:hAnsi="Arial" w:cs="Arial"/>
                <w:sz w:val="18"/>
                <w:szCs w:val="20"/>
              </w:rPr>
            </w:pPr>
            <w:r w:rsidRPr="00096E7B">
              <w:rPr>
                <w:rFonts w:ascii="Arial" w:hAnsi="Arial" w:cs="Arial"/>
                <w:sz w:val="18"/>
                <w:szCs w:val="20"/>
              </w:rPr>
              <w:t>1. Company Name &amp; Bid Address</w:t>
            </w:r>
            <w:r>
              <w:rPr>
                <w:rFonts w:ascii="Arial" w:hAnsi="Arial" w:cs="Arial"/>
                <w:sz w:val="18"/>
                <w:szCs w:val="20"/>
              </w:rPr>
              <w:t xml:space="preserve"> (Info will be verified     against IRS records &amp; vendor name)</w:t>
            </w:r>
          </w:p>
          <w:p w:rsidR="003B21B2" w:rsidRPr="00096E7B" w:rsidRDefault="003B21B2" w:rsidP="00E86A96">
            <w:pPr>
              <w:spacing w:before="100"/>
              <w:rPr>
                <w:rFonts w:ascii="Arial" w:hAnsi="Arial" w:cs="Arial"/>
                <w:sz w:val="18"/>
                <w:szCs w:val="20"/>
              </w:rPr>
            </w:pPr>
          </w:p>
          <w:p w:rsidR="003B21B2" w:rsidRPr="00096E7B" w:rsidRDefault="003B21B2" w:rsidP="00E86A96">
            <w:pPr>
              <w:spacing w:before="100"/>
              <w:rPr>
                <w:rFonts w:ascii="Arial" w:hAnsi="Arial" w:cs="Arial"/>
                <w:sz w:val="2"/>
                <w:szCs w:val="2"/>
              </w:rPr>
            </w:pPr>
          </w:p>
        </w:tc>
        <w:tc>
          <w:tcPr>
            <w:tcW w:w="4747" w:type="dxa"/>
          </w:tcPr>
          <w:p w:rsidR="003B21B2" w:rsidRPr="00096E7B" w:rsidRDefault="003B21B2" w:rsidP="00E86A96">
            <w:pPr>
              <w:tabs>
                <w:tab w:val="left" w:pos="252"/>
              </w:tabs>
              <w:spacing w:before="100"/>
              <w:ind w:left="252" w:hanging="252"/>
              <w:rPr>
                <w:rFonts w:ascii="Arial" w:hAnsi="Arial" w:cs="Arial"/>
                <w:sz w:val="18"/>
                <w:szCs w:val="20"/>
              </w:rPr>
            </w:pPr>
            <w:r w:rsidRPr="00096E7B">
              <w:rPr>
                <w:rFonts w:ascii="Arial" w:hAnsi="Arial" w:cs="Arial"/>
                <w:sz w:val="18"/>
                <w:szCs w:val="20"/>
              </w:rPr>
              <w:t>2.  Address to which payments are to be mailed (if same as #1, leave blank)</w:t>
            </w:r>
          </w:p>
          <w:p w:rsidR="003B21B2" w:rsidRPr="00096E7B" w:rsidRDefault="003B21B2" w:rsidP="00E86A96">
            <w:pPr>
              <w:tabs>
                <w:tab w:val="left" w:pos="252"/>
              </w:tabs>
              <w:spacing w:before="100"/>
              <w:ind w:left="252" w:hanging="252"/>
              <w:rPr>
                <w:rFonts w:ascii="Arial" w:hAnsi="Arial" w:cs="Arial"/>
                <w:sz w:val="18"/>
                <w:szCs w:val="18"/>
              </w:rPr>
            </w:pPr>
          </w:p>
        </w:tc>
      </w:tr>
      <w:tr w:rsidR="003B21B2" w:rsidRPr="00096E7B" w:rsidTr="00E86A96">
        <w:tc>
          <w:tcPr>
            <w:tcW w:w="4793" w:type="dxa"/>
            <w:vAlign w:val="center"/>
          </w:tcPr>
          <w:p w:rsidR="003B21B2" w:rsidRPr="00096E7B" w:rsidRDefault="003B21B2" w:rsidP="00E86A96">
            <w:pPr>
              <w:spacing w:before="100"/>
              <w:rPr>
                <w:rFonts w:ascii="Arial" w:hAnsi="Arial" w:cs="Arial"/>
                <w:sz w:val="18"/>
                <w:szCs w:val="20"/>
              </w:rPr>
            </w:pPr>
            <w:r w:rsidRPr="00096E7B">
              <w:rPr>
                <w:rFonts w:ascii="Arial" w:hAnsi="Arial" w:cs="Arial"/>
                <w:sz w:val="18"/>
                <w:szCs w:val="20"/>
              </w:rPr>
              <w:t>3. Telephone (toll free)</w:t>
            </w:r>
          </w:p>
          <w:p w:rsidR="003B21B2" w:rsidRPr="00096E7B" w:rsidRDefault="003B21B2" w:rsidP="00E86A96">
            <w:pPr>
              <w:spacing w:before="100"/>
              <w:rPr>
                <w:rFonts w:ascii="Arial" w:hAnsi="Arial" w:cs="Arial"/>
                <w:sz w:val="18"/>
                <w:szCs w:val="20"/>
              </w:rPr>
            </w:pPr>
          </w:p>
        </w:tc>
        <w:tc>
          <w:tcPr>
            <w:tcW w:w="4747" w:type="dxa"/>
            <w:vAlign w:val="center"/>
          </w:tcPr>
          <w:p w:rsidR="003B21B2" w:rsidRPr="00096E7B" w:rsidRDefault="003B21B2" w:rsidP="00E86A96">
            <w:pPr>
              <w:spacing w:before="100"/>
              <w:rPr>
                <w:rFonts w:ascii="Arial" w:hAnsi="Arial" w:cs="Arial"/>
                <w:sz w:val="18"/>
                <w:szCs w:val="20"/>
              </w:rPr>
            </w:pPr>
            <w:r w:rsidRPr="00096E7B">
              <w:rPr>
                <w:rFonts w:ascii="Arial" w:hAnsi="Arial" w:cs="Arial"/>
                <w:sz w:val="18"/>
                <w:szCs w:val="20"/>
              </w:rPr>
              <w:t>4. Telephone (other)</w:t>
            </w:r>
          </w:p>
          <w:p w:rsidR="003B21B2" w:rsidRPr="00096E7B" w:rsidRDefault="003B21B2" w:rsidP="00E86A96">
            <w:pPr>
              <w:spacing w:before="100"/>
              <w:rPr>
                <w:rFonts w:ascii="Arial" w:hAnsi="Arial" w:cs="Arial"/>
                <w:sz w:val="18"/>
                <w:szCs w:val="20"/>
              </w:rPr>
            </w:pPr>
          </w:p>
        </w:tc>
      </w:tr>
      <w:tr w:rsidR="003B21B2" w:rsidRPr="00096E7B" w:rsidTr="00E86A96">
        <w:tc>
          <w:tcPr>
            <w:tcW w:w="4793" w:type="dxa"/>
            <w:vAlign w:val="center"/>
          </w:tcPr>
          <w:p w:rsidR="003B21B2" w:rsidRPr="00096E7B" w:rsidRDefault="003B21B2" w:rsidP="00E86A96">
            <w:pPr>
              <w:spacing w:before="100"/>
              <w:rPr>
                <w:rFonts w:ascii="Arial" w:hAnsi="Arial" w:cs="Arial"/>
                <w:sz w:val="18"/>
                <w:szCs w:val="18"/>
              </w:rPr>
            </w:pPr>
            <w:r w:rsidRPr="00096E7B">
              <w:rPr>
                <w:rFonts w:ascii="Arial" w:hAnsi="Arial" w:cs="Arial"/>
                <w:sz w:val="18"/>
                <w:szCs w:val="18"/>
              </w:rPr>
              <w:t xml:space="preserve">5. Fax </w:t>
            </w:r>
          </w:p>
          <w:p w:rsidR="003B21B2" w:rsidRPr="00096E7B" w:rsidRDefault="003B21B2" w:rsidP="00E86A96">
            <w:pPr>
              <w:spacing w:before="100"/>
              <w:rPr>
                <w:rFonts w:ascii="Arial" w:hAnsi="Arial" w:cs="Arial"/>
                <w:sz w:val="18"/>
                <w:szCs w:val="18"/>
              </w:rPr>
            </w:pPr>
            <w:r w:rsidRPr="00096E7B">
              <w:rPr>
                <w:rFonts w:ascii="Arial" w:hAnsi="Arial" w:cs="Arial"/>
                <w:sz w:val="18"/>
                <w:szCs w:val="18"/>
              </w:rPr>
              <w:t xml:space="preserve"> </w:t>
            </w:r>
          </w:p>
        </w:tc>
        <w:tc>
          <w:tcPr>
            <w:tcW w:w="4747" w:type="dxa"/>
            <w:vAlign w:val="center"/>
          </w:tcPr>
          <w:p w:rsidR="003B21B2" w:rsidRPr="00096E7B" w:rsidRDefault="003B21B2" w:rsidP="00E86A96">
            <w:pPr>
              <w:spacing w:before="100"/>
              <w:rPr>
                <w:rFonts w:ascii="Arial" w:hAnsi="Arial" w:cs="Arial"/>
                <w:sz w:val="18"/>
                <w:szCs w:val="18"/>
              </w:rPr>
            </w:pPr>
            <w:r w:rsidRPr="00096E7B">
              <w:rPr>
                <w:rFonts w:ascii="Arial" w:hAnsi="Arial" w:cs="Arial"/>
                <w:sz w:val="18"/>
                <w:szCs w:val="18"/>
              </w:rPr>
              <w:t xml:space="preserve">6. Name of Contact Person </w:t>
            </w:r>
          </w:p>
          <w:p w:rsidR="003B21B2" w:rsidRPr="00096E7B" w:rsidRDefault="003B21B2" w:rsidP="00E86A96">
            <w:pPr>
              <w:spacing w:before="100"/>
              <w:rPr>
                <w:rFonts w:ascii="Arial" w:hAnsi="Arial" w:cs="Arial"/>
                <w:sz w:val="18"/>
                <w:szCs w:val="18"/>
              </w:rPr>
            </w:pPr>
          </w:p>
        </w:tc>
      </w:tr>
      <w:tr w:rsidR="003B21B2" w:rsidRPr="00096E7B" w:rsidTr="00E86A96">
        <w:tc>
          <w:tcPr>
            <w:tcW w:w="4793" w:type="dxa"/>
          </w:tcPr>
          <w:p w:rsidR="003B21B2" w:rsidRPr="00096E7B" w:rsidRDefault="003B21B2" w:rsidP="00E86A96">
            <w:pPr>
              <w:spacing w:before="120"/>
              <w:rPr>
                <w:rFonts w:ascii="Arial" w:hAnsi="Arial" w:cs="Arial"/>
                <w:sz w:val="18"/>
                <w:szCs w:val="20"/>
              </w:rPr>
            </w:pPr>
            <w:r w:rsidRPr="00096E7B">
              <w:rPr>
                <w:rFonts w:ascii="Arial" w:hAnsi="Arial" w:cs="Arial"/>
                <w:sz w:val="18"/>
                <w:szCs w:val="20"/>
              </w:rPr>
              <w:t>7. Email Address of Contact Person</w:t>
            </w:r>
          </w:p>
          <w:p w:rsidR="003B21B2" w:rsidRPr="00096E7B" w:rsidRDefault="003B21B2" w:rsidP="00E86A96">
            <w:pPr>
              <w:spacing w:before="100"/>
              <w:rPr>
                <w:rFonts w:ascii="Arial" w:hAnsi="Arial" w:cs="Arial"/>
                <w:sz w:val="18"/>
                <w:szCs w:val="18"/>
              </w:rPr>
            </w:pPr>
          </w:p>
        </w:tc>
        <w:tc>
          <w:tcPr>
            <w:tcW w:w="4747" w:type="dxa"/>
          </w:tcPr>
          <w:p w:rsidR="003B21B2" w:rsidRPr="00096E7B" w:rsidRDefault="003B21B2" w:rsidP="00E86A96">
            <w:pPr>
              <w:spacing w:before="100"/>
              <w:rPr>
                <w:rFonts w:ascii="Arial" w:hAnsi="Arial" w:cs="Arial"/>
                <w:sz w:val="18"/>
                <w:szCs w:val="20"/>
              </w:rPr>
            </w:pPr>
            <w:r w:rsidRPr="00096E7B">
              <w:rPr>
                <w:rFonts w:ascii="Arial" w:hAnsi="Arial" w:cs="Arial"/>
                <w:sz w:val="18"/>
                <w:szCs w:val="20"/>
              </w:rPr>
              <w:t>8. Company URL</w:t>
            </w:r>
          </w:p>
          <w:p w:rsidR="003B21B2" w:rsidRPr="00096E7B" w:rsidRDefault="003B21B2" w:rsidP="00E86A96">
            <w:pPr>
              <w:spacing w:before="100"/>
              <w:rPr>
                <w:rFonts w:ascii="Arial" w:hAnsi="Arial" w:cs="Arial"/>
                <w:sz w:val="18"/>
                <w:szCs w:val="18"/>
              </w:rPr>
            </w:pPr>
          </w:p>
        </w:tc>
      </w:tr>
      <w:tr w:rsidR="003B21B2" w:rsidRPr="00096E7B" w:rsidTr="00E86A96">
        <w:trPr>
          <w:trHeight w:val="1070"/>
        </w:trPr>
        <w:tc>
          <w:tcPr>
            <w:tcW w:w="4793" w:type="dxa"/>
          </w:tcPr>
          <w:p w:rsidR="003B21B2" w:rsidRDefault="003B21B2" w:rsidP="00E86A96">
            <w:pPr>
              <w:spacing w:before="100"/>
              <w:rPr>
                <w:rFonts w:ascii="Arial" w:hAnsi="Arial" w:cs="Arial"/>
                <w:sz w:val="18"/>
                <w:szCs w:val="20"/>
              </w:rPr>
            </w:pPr>
            <w:r w:rsidRPr="00096E7B">
              <w:rPr>
                <w:rFonts w:ascii="Arial" w:hAnsi="Arial" w:cs="Arial"/>
                <w:sz w:val="18"/>
                <w:szCs w:val="20"/>
              </w:rPr>
              <w:t xml:space="preserve">9. Federal Identification Number (FEIN) </w:t>
            </w:r>
          </w:p>
          <w:p w:rsidR="003B21B2" w:rsidRPr="00096E7B" w:rsidRDefault="003B21B2" w:rsidP="00E86A96">
            <w:pPr>
              <w:spacing w:before="100"/>
              <w:rPr>
                <w:rFonts w:ascii="Arial" w:hAnsi="Arial" w:cs="Arial"/>
                <w:sz w:val="18"/>
                <w:szCs w:val="20"/>
              </w:rPr>
            </w:pPr>
            <w:r>
              <w:rPr>
                <w:rFonts w:ascii="Arial" w:hAnsi="Arial" w:cs="Arial"/>
                <w:sz w:val="18"/>
                <w:szCs w:val="20"/>
              </w:rPr>
              <w:t>Note: Company name must match IRS records</w:t>
            </w:r>
          </w:p>
          <w:p w:rsidR="003B21B2" w:rsidRPr="00096E7B" w:rsidRDefault="003B21B2" w:rsidP="00E86A96">
            <w:pPr>
              <w:spacing w:before="100"/>
              <w:rPr>
                <w:rFonts w:ascii="Arial" w:hAnsi="Arial" w:cs="Arial"/>
                <w:sz w:val="18"/>
                <w:szCs w:val="18"/>
              </w:rPr>
            </w:pPr>
          </w:p>
        </w:tc>
        <w:tc>
          <w:tcPr>
            <w:tcW w:w="4747" w:type="dxa"/>
          </w:tcPr>
          <w:p w:rsidR="003B21B2" w:rsidRPr="00096E7B" w:rsidRDefault="003B21B2" w:rsidP="00E86A96">
            <w:pPr>
              <w:spacing w:before="100"/>
              <w:rPr>
                <w:rFonts w:ascii="Arial" w:hAnsi="Arial" w:cs="Arial"/>
                <w:sz w:val="18"/>
                <w:szCs w:val="20"/>
              </w:rPr>
            </w:pPr>
            <w:r w:rsidRPr="00096E7B">
              <w:rPr>
                <w:rFonts w:ascii="Arial" w:hAnsi="Arial" w:cs="Arial"/>
                <w:sz w:val="18"/>
                <w:szCs w:val="20"/>
              </w:rPr>
              <w:t xml:space="preserve">10. Social Security Number (if no FEIN) </w:t>
            </w:r>
          </w:p>
          <w:p w:rsidR="003B21B2" w:rsidRPr="00096E7B" w:rsidRDefault="003B21B2" w:rsidP="00E86A96">
            <w:pPr>
              <w:spacing w:before="100"/>
              <w:rPr>
                <w:rFonts w:ascii="Arial" w:hAnsi="Arial" w:cs="Arial"/>
                <w:sz w:val="18"/>
                <w:szCs w:val="18"/>
              </w:rPr>
            </w:pPr>
          </w:p>
        </w:tc>
      </w:tr>
      <w:tr w:rsidR="003B21B2" w:rsidRPr="00096E7B" w:rsidTr="00E86A96">
        <w:trPr>
          <w:cantSplit/>
          <w:trHeight w:val="349"/>
        </w:trPr>
        <w:tc>
          <w:tcPr>
            <w:tcW w:w="4793" w:type="dxa"/>
          </w:tcPr>
          <w:p w:rsidR="003B21B2" w:rsidRDefault="003B21B2" w:rsidP="00E86A96">
            <w:pPr>
              <w:spacing w:before="100"/>
              <w:rPr>
                <w:rFonts w:ascii="Arial" w:hAnsi="Arial" w:cs="Arial"/>
                <w:sz w:val="18"/>
                <w:szCs w:val="20"/>
              </w:rPr>
            </w:pPr>
            <w:r w:rsidRPr="00096E7B">
              <w:rPr>
                <w:rFonts w:ascii="Arial" w:hAnsi="Arial" w:cs="Arial"/>
                <w:sz w:val="18"/>
                <w:szCs w:val="20"/>
              </w:rPr>
              <w:t xml:space="preserve">11. Type of Organization </w:t>
            </w:r>
            <w:r>
              <w:rPr>
                <w:rFonts w:ascii="Arial" w:hAnsi="Arial" w:cs="Arial"/>
                <w:sz w:val="18"/>
                <w:szCs w:val="20"/>
              </w:rPr>
              <w:t>(Check one)</w:t>
            </w:r>
          </w:p>
          <w:p w:rsidR="003B21B2" w:rsidRDefault="003B21B2" w:rsidP="00E86A96">
            <w:pPr>
              <w:spacing w:before="100"/>
              <w:rPr>
                <w:rFonts w:ascii="Arial" w:hAnsi="Arial" w:cs="Arial"/>
                <w:sz w:val="18"/>
                <w:szCs w:val="20"/>
              </w:rPr>
            </w:pPr>
            <w:r w:rsidRPr="00096E7B">
              <w:rPr>
                <w:rFonts w:ascii="MS Gothic" w:eastAsia="MS Gothic" w:hAnsi="MS Gothic" w:cs="MS Gothic" w:hint="eastAsia"/>
                <w:sz w:val="16"/>
                <w:szCs w:val="16"/>
              </w:rPr>
              <w:t>☐</w:t>
            </w:r>
            <w:r>
              <w:rPr>
                <w:rFonts w:ascii="Arial" w:hAnsi="Arial" w:cs="Arial"/>
                <w:sz w:val="18"/>
                <w:szCs w:val="20"/>
              </w:rPr>
              <w:t xml:space="preserve">  Individual                         </w:t>
            </w:r>
            <w:r w:rsidRPr="00096E7B">
              <w:rPr>
                <w:rFonts w:ascii="MS Gothic" w:eastAsia="MS Gothic" w:hAnsi="MS Gothic" w:cs="MS Gothic" w:hint="eastAsia"/>
                <w:sz w:val="16"/>
                <w:szCs w:val="16"/>
              </w:rPr>
              <w:t>☐</w:t>
            </w:r>
            <w:r>
              <w:rPr>
                <w:rFonts w:ascii="Arial" w:hAnsi="Arial" w:cs="Arial"/>
                <w:sz w:val="18"/>
                <w:szCs w:val="20"/>
              </w:rPr>
              <w:t xml:space="preserve">  Foreign Individual</w:t>
            </w:r>
          </w:p>
          <w:p w:rsidR="003B21B2" w:rsidRDefault="003B21B2" w:rsidP="00E86A96">
            <w:pPr>
              <w:spacing w:before="100"/>
              <w:rPr>
                <w:rFonts w:ascii="Arial" w:hAnsi="Arial" w:cs="Arial"/>
                <w:sz w:val="18"/>
                <w:szCs w:val="20"/>
              </w:rPr>
            </w:pPr>
            <w:r w:rsidRPr="00096E7B">
              <w:rPr>
                <w:rFonts w:ascii="MS Gothic" w:eastAsia="MS Gothic" w:hAnsi="MS Gothic" w:cs="MS Gothic" w:hint="eastAsia"/>
                <w:sz w:val="16"/>
                <w:szCs w:val="16"/>
              </w:rPr>
              <w:t>☐</w:t>
            </w:r>
            <w:r>
              <w:rPr>
                <w:rFonts w:ascii="MS Gothic" w:eastAsia="MS Gothic" w:hAnsi="MS Gothic" w:cs="MS Gothic"/>
                <w:sz w:val="16"/>
                <w:szCs w:val="16"/>
              </w:rPr>
              <w:t xml:space="preserve"> </w:t>
            </w:r>
            <w:r>
              <w:rPr>
                <w:rFonts w:ascii="Arial" w:hAnsi="Arial" w:cs="Arial"/>
                <w:sz w:val="18"/>
                <w:szCs w:val="20"/>
              </w:rPr>
              <w:t xml:space="preserve">Partnership                      </w:t>
            </w:r>
            <w:r w:rsidRPr="00096E7B">
              <w:rPr>
                <w:rFonts w:ascii="MS Gothic" w:eastAsia="MS Gothic" w:hAnsi="MS Gothic" w:cs="MS Gothic" w:hint="eastAsia"/>
                <w:sz w:val="16"/>
                <w:szCs w:val="16"/>
              </w:rPr>
              <w:t>☐</w:t>
            </w:r>
            <w:r>
              <w:rPr>
                <w:rFonts w:ascii="Arial" w:hAnsi="Arial" w:cs="Arial"/>
                <w:sz w:val="18"/>
                <w:szCs w:val="20"/>
              </w:rPr>
              <w:t xml:space="preserve">  Medical/Health Corp</w:t>
            </w:r>
          </w:p>
          <w:p w:rsidR="003B21B2" w:rsidRPr="00231F06" w:rsidRDefault="003B21B2" w:rsidP="00E86A96">
            <w:pPr>
              <w:spacing w:before="100"/>
              <w:rPr>
                <w:rFonts w:ascii="Arial" w:hAnsi="Arial" w:cs="Arial"/>
                <w:sz w:val="16"/>
                <w:szCs w:val="20"/>
                <w:u w:val="single"/>
              </w:rPr>
            </w:pPr>
            <w:r w:rsidRPr="00096E7B">
              <w:rPr>
                <w:rFonts w:ascii="Arial" w:hAnsi="Arial" w:cs="Arial"/>
                <w:sz w:val="16"/>
                <w:szCs w:val="20"/>
              </w:rPr>
              <w:t>State of Incorporation</w:t>
            </w:r>
            <w:r w:rsidRPr="003C09FC">
              <w:rPr>
                <w:rFonts w:ascii="Arial" w:hAnsi="Arial" w:cs="Arial"/>
                <w:sz w:val="16"/>
                <w:szCs w:val="20"/>
              </w:rPr>
              <w:t>:</w:t>
            </w:r>
            <w:r w:rsidRPr="00231F06">
              <w:rPr>
                <w:rFonts w:ascii="Arial" w:hAnsi="Arial" w:cs="Arial"/>
                <w:sz w:val="16"/>
                <w:szCs w:val="20"/>
                <w:u w:val="single"/>
              </w:rPr>
              <w:t xml:space="preserve">  </w:t>
            </w:r>
            <w:r>
              <w:rPr>
                <w:rFonts w:ascii="Arial" w:hAnsi="Arial" w:cs="Arial"/>
                <w:sz w:val="16"/>
                <w:szCs w:val="20"/>
                <w:u w:val="single"/>
              </w:rPr>
              <w:t xml:space="preserve">                  </w:t>
            </w:r>
            <w:r w:rsidRPr="00231F06">
              <w:rPr>
                <w:rFonts w:ascii="Arial" w:hAnsi="Arial" w:cs="Arial"/>
                <w:sz w:val="16"/>
                <w:szCs w:val="20"/>
                <w:u w:val="single"/>
              </w:rPr>
              <w:t xml:space="preserve">                         </w:t>
            </w:r>
          </w:p>
          <w:p w:rsidR="003B21B2" w:rsidRPr="00096E7B" w:rsidRDefault="003B21B2" w:rsidP="00E86A96">
            <w:pPr>
              <w:spacing w:before="100"/>
              <w:rPr>
                <w:rFonts w:ascii="Arial" w:hAnsi="Arial" w:cs="Arial"/>
                <w:sz w:val="16"/>
                <w:szCs w:val="20"/>
              </w:rPr>
            </w:pPr>
            <w:r w:rsidRPr="00096E7B">
              <w:rPr>
                <w:rFonts w:ascii="Arial" w:hAnsi="Arial" w:cs="Arial"/>
                <w:sz w:val="16"/>
                <w:szCs w:val="20"/>
              </w:rPr>
              <w:t>Year of Incorporation:</w:t>
            </w:r>
            <w:r>
              <w:rPr>
                <w:rFonts w:ascii="Arial" w:hAnsi="Arial" w:cs="Arial"/>
                <w:sz w:val="16"/>
                <w:szCs w:val="20"/>
                <w:u w:val="single"/>
              </w:rPr>
              <w:t xml:space="preserve">               </w:t>
            </w:r>
          </w:p>
        </w:tc>
        <w:tc>
          <w:tcPr>
            <w:tcW w:w="4747" w:type="dxa"/>
          </w:tcPr>
          <w:p w:rsidR="003B21B2" w:rsidRPr="00096E7B" w:rsidRDefault="003B21B2" w:rsidP="00E86A96">
            <w:pPr>
              <w:spacing w:before="100"/>
              <w:rPr>
                <w:rFonts w:ascii="Arial" w:hAnsi="Arial" w:cs="Arial"/>
                <w:sz w:val="18"/>
                <w:szCs w:val="18"/>
              </w:rPr>
            </w:pPr>
            <w:r w:rsidRPr="00096E7B">
              <w:rPr>
                <w:rFonts w:ascii="Arial" w:hAnsi="Arial" w:cs="Arial"/>
                <w:sz w:val="18"/>
                <w:szCs w:val="18"/>
              </w:rPr>
              <w:t>12. Kind of Ownership (Check all that apply):</w:t>
            </w:r>
          </w:p>
          <w:tbl>
            <w:tblPr>
              <w:tblW w:w="4205" w:type="dxa"/>
              <w:jc w:val="center"/>
              <w:tblLayout w:type="fixed"/>
              <w:tblLook w:val="04A0" w:firstRow="1" w:lastRow="0" w:firstColumn="1" w:lastColumn="0" w:noHBand="0" w:noVBand="1"/>
            </w:tblPr>
            <w:tblGrid>
              <w:gridCol w:w="2245"/>
              <w:gridCol w:w="1960"/>
            </w:tblGrid>
            <w:tr w:rsidR="003B21B2" w:rsidRPr="00096E7B" w:rsidTr="00E86A96">
              <w:trPr>
                <w:jc w:val="center"/>
              </w:trPr>
              <w:tc>
                <w:tcPr>
                  <w:tcW w:w="2245" w:type="dxa"/>
                  <w:shd w:val="clear" w:color="auto" w:fill="auto"/>
                </w:tcPr>
                <w:p w:rsidR="003B21B2" w:rsidRPr="00096E7B" w:rsidRDefault="003B21B2" w:rsidP="00E86A96">
                  <w:pPr>
                    <w:tabs>
                      <w:tab w:val="left" w:pos="972"/>
                      <w:tab w:val="left" w:pos="1512"/>
                      <w:tab w:val="left" w:pos="2952"/>
                    </w:tabs>
                    <w:spacing w:before="100"/>
                    <w:rPr>
                      <w:rFonts w:ascii="Arial" w:hAnsi="Arial" w:cs="Arial"/>
                      <w:sz w:val="16"/>
                      <w:szCs w:val="16"/>
                    </w:rPr>
                  </w:pPr>
                  <w:r w:rsidRPr="00096E7B">
                    <w:rPr>
                      <w:rFonts w:ascii="MS Gothic" w:eastAsia="MS Gothic" w:hAnsi="MS Gothic" w:cs="MS Gothic" w:hint="eastAsia"/>
                      <w:sz w:val="16"/>
                      <w:szCs w:val="16"/>
                    </w:rPr>
                    <w:t>☐</w:t>
                  </w:r>
                  <w:r w:rsidRPr="00096E7B">
                    <w:rPr>
                      <w:rFonts w:ascii="Arial" w:hAnsi="Arial" w:cs="Arial"/>
                      <w:sz w:val="16"/>
                      <w:szCs w:val="16"/>
                    </w:rPr>
                    <w:t>Govt. (GO)</w:t>
                  </w:r>
                </w:p>
              </w:tc>
              <w:tc>
                <w:tcPr>
                  <w:tcW w:w="1960" w:type="dxa"/>
                  <w:shd w:val="clear" w:color="auto" w:fill="auto"/>
                </w:tcPr>
                <w:p w:rsidR="003B21B2" w:rsidRPr="00096E7B" w:rsidRDefault="003B21B2" w:rsidP="00E86A96">
                  <w:pPr>
                    <w:tabs>
                      <w:tab w:val="left" w:pos="972"/>
                      <w:tab w:val="left" w:pos="1512"/>
                      <w:tab w:val="left" w:pos="2952"/>
                    </w:tabs>
                    <w:spacing w:before="100"/>
                    <w:ind w:right="-208"/>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Minority</w:t>
                  </w:r>
                </w:p>
              </w:tc>
            </w:tr>
            <w:tr w:rsidR="003B21B2" w:rsidRPr="00096E7B" w:rsidTr="00E86A96">
              <w:trPr>
                <w:jc w:val="center"/>
              </w:trPr>
              <w:tc>
                <w:tcPr>
                  <w:tcW w:w="2245" w:type="dxa"/>
                  <w:shd w:val="clear" w:color="auto" w:fill="auto"/>
                </w:tcPr>
                <w:p w:rsidR="003B21B2" w:rsidRPr="00096E7B" w:rsidRDefault="003B21B2" w:rsidP="00E86A96">
                  <w:pPr>
                    <w:tabs>
                      <w:tab w:val="left" w:pos="972"/>
                      <w:tab w:val="left" w:pos="1512"/>
                      <w:tab w:val="left" w:pos="2952"/>
                    </w:tabs>
                    <w:spacing w:before="100"/>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Non-Profit (NO)</w:t>
                  </w:r>
                </w:p>
              </w:tc>
              <w:tc>
                <w:tcPr>
                  <w:tcW w:w="1960" w:type="dxa"/>
                  <w:shd w:val="clear" w:color="auto" w:fill="auto"/>
                </w:tcPr>
                <w:p w:rsidR="003B21B2" w:rsidRPr="00096E7B" w:rsidRDefault="003B21B2" w:rsidP="00E86A96">
                  <w:pPr>
                    <w:tabs>
                      <w:tab w:val="left" w:pos="972"/>
                      <w:tab w:val="left" w:pos="1512"/>
                      <w:tab w:val="left" w:pos="2952"/>
                    </w:tabs>
                    <w:spacing w:before="100"/>
                    <w:ind w:right="-208"/>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Woman (WO)</w:t>
                  </w:r>
                </w:p>
              </w:tc>
            </w:tr>
            <w:tr w:rsidR="003B21B2" w:rsidRPr="00096E7B" w:rsidTr="00E86A96">
              <w:trPr>
                <w:jc w:val="center"/>
              </w:trPr>
              <w:tc>
                <w:tcPr>
                  <w:tcW w:w="2245" w:type="dxa"/>
                  <w:shd w:val="clear" w:color="auto" w:fill="auto"/>
                </w:tcPr>
                <w:p w:rsidR="003B21B2" w:rsidRPr="00096E7B" w:rsidRDefault="003B21B2" w:rsidP="00E86A96">
                  <w:pPr>
                    <w:tabs>
                      <w:tab w:val="left" w:pos="972"/>
                      <w:tab w:val="left" w:pos="1512"/>
                      <w:tab w:val="left" w:pos="2952"/>
                    </w:tabs>
                    <w:spacing w:before="100"/>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Majority (MJ)</w:t>
                  </w:r>
                </w:p>
              </w:tc>
              <w:tc>
                <w:tcPr>
                  <w:tcW w:w="1960" w:type="dxa"/>
                  <w:shd w:val="clear" w:color="auto" w:fill="auto"/>
                </w:tcPr>
                <w:p w:rsidR="003B21B2" w:rsidRPr="00096E7B" w:rsidRDefault="003B21B2" w:rsidP="00E86A96">
                  <w:pPr>
                    <w:tabs>
                      <w:tab w:val="left" w:pos="972"/>
                      <w:tab w:val="left" w:pos="1512"/>
                      <w:tab w:val="left" w:pos="2952"/>
                    </w:tabs>
                    <w:spacing w:before="100"/>
                    <w:ind w:right="-208"/>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Small (SM)</w:t>
                  </w:r>
                </w:p>
              </w:tc>
            </w:tr>
            <w:tr w:rsidR="003B21B2" w:rsidRPr="00096E7B" w:rsidTr="00E86A96">
              <w:trPr>
                <w:jc w:val="center"/>
              </w:trPr>
              <w:tc>
                <w:tcPr>
                  <w:tcW w:w="4205" w:type="dxa"/>
                  <w:gridSpan w:val="2"/>
                  <w:shd w:val="clear" w:color="auto" w:fill="auto"/>
                </w:tcPr>
                <w:p w:rsidR="003B21B2" w:rsidRPr="00096E7B" w:rsidRDefault="003B21B2" w:rsidP="00E86A96">
                  <w:pPr>
                    <w:tabs>
                      <w:tab w:val="left" w:pos="972"/>
                      <w:tab w:val="left" w:pos="1512"/>
                      <w:tab w:val="left" w:pos="2952"/>
                    </w:tabs>
                    <w:spacing w:before="100"/>
                    <w:jc w:val="center"/>
                    <w:rPr>
                      <w:rFonts w:ascii="Arial" w:hAnsi="Arial" w:cs="Arial"/>
                      <w:sz w:val="16"/>
                      <w:szCs w:val="16"/>
                    </w:rPr>
                  </w:pPr>
                  <w:r w:rsidRPr="00096E7B">
                    <w:rPr>
                      <w:rFonts w:ascii="MS Gothic" w:eastAsia="MS Gothic" w:hAnsi="MS Gothic" w:cs="MS Gothic" w:hint="eastAsia"/>
                      <w:sz w:val="18"/>
                      <w:szCs w:val="18"/>
                    </w:rPr>
                    <w:t>☐</w:t>
                  </w:r>
                  <w:r w:rsidRPr="00096E7B">
                    <w:rPr>
                      <w:rFonts w:ascii="Arial" w:hAnsi="Arial" w:cs="Arial"/>
                      <w:sz w:val="16"/>
                      <w:szCs w:val="16"/>
                    </w:rPr>
                    <w:t>Service-Disabled Veteran</w:t>
                  </w:r>
                </w:p>
              </w:tc>
            </w:tr>
          </w:tbl>
          <w:p w:rsidR="003B21B2" w:rsidRPr="00096E7B" w:rsidRDefault="003B21B2" w:rsidP="00E86A96">
            <w:pPr>
              <w:tabs>
                <w:tab w:val="left" w:pos="972"/>
                <w:tab w:val="left" w:pos="1512"/>
                <w:tab w:val="left" w:pos="2952"/>
              </w:tabs>
              <w:spacing w:before="100"/>
              <w:ind w:left="72"/>
              <w:rPr>
                <w:rFonts w:ascii="Arial" w:hAnsi="Arial" w:cs="Arial"/>
                <w:sz w:val="18"/>
                <w:szCs w:val="18"/>
              </w:rPr>
            </w:pPr>
          </w:p>
        </w:tc>
      </w:tr>
      <w:tr w:rsidR="003B21B2" w:rsidRPr="00096E7B" w:rsidTr="00E86A96">
        <w:trPr>
          <w:cantSplit/>
          <w:trHeight w:val="548"/>
        </w:trPr>
        <w:tc>
          <w:tcPr>
            <w:tcW w:w="4793" w:type="dxa"/>
          </w:tcPr>
          <w:p w:rsidR="003B21B2" w:rsidRDefault="003B21B2" w:rsidP="00E86A96">
            <w:pPr>
              <w:spacing w:before="100"/>
              <w:rPr>
                <w:rFonts w:ascii="Arial" w:hAnsi="Arial"/>
                <w:sz w:val="18"/>
              </w:rPr>
            </w:pPr>
            <w:r>
              <w:rPr>
                <w:rFonts w:ascii="Arial" w:hAnsi="Arial"/>
                <w:sz w:val="18"/>
              </w:rPr>
              <w:t>13. Minority Ethnicity Code (Check One):</w:t>
            </w:r>
          </w:p>
          <w:p w:rsidR="003B21B2" w:rsidRDefault="003B21B2" w:rsidP="00E86A96">
            <w:pPr>
              <w:spacing w:before="100"/>
              <w:rPr>
                <w:rFonts w:ascii="Arial" w:hAnsi="Arial" w:cs="Arial"/>
                <w:sz w:val="16"/>
                <w:szCs w:val="16"/>
              </w:rPr>
            </w:pPr>
            <w:r>
              <w:rPr>
                <w:sz w:val="16"/>
                <w:szCs w:val="16"/>
              </w:rPr>
              <w:t>□</w:t>
            </w:r>
            <w:r>
              <w:rPr>
                <w:rFonts w:ascii="Arial" w:hAnsi="Arial"/>
                <w:sz w:val="16"/>
                <w:szCs w:val="16"/>
              </w:rPr>
              <w:t xml:space="preserve">  African American (MA)      </w:t>
            </w:r>
            <w:r>
              <w:rPr>
                <w:sz w:val="16"/>
                <w:szCs w:val="16"/>
              </w:rPr>
              <w:t xml:space="preserve">      □  </w:t>
            </w:r>
            <w:r>
              <w:rPr>
                <w:rFonts w:ascii="Arial" w:hAnsi="Arial" w:cs="Arial"/>
                <w:sz w:val="16"/>
                <w:szCs w:val="16"/>
              </w:rPr>
              <w:t>Native American (MN)</w:t>
            </w:r>
          </w:p>
          <w:p w:rsidR="003B21B2" w:rsidRDefault="003B21B2" w:rsidP="00E86A96">
            <w:pPr>
              <w:spacing w:before="100"/>
              <w:rPr>
                <w:rFonts w:ascii="Arial" w:hAnsi="Arial" w:cs="Arial"/>
                <w:sz w:val="16"/>
                <w:szCs w:val="16"/>
              </w:rPr>
            </w:pPr>
            <w:r>
              <w:rPr>
                <w:sz w:val="16"/>
                <w:szCs w:val="16"/>
              </w:rPr>
              <w:t>□</w:t>
            </w:r>
            <w:r>
              <w:rPr>
                <w:rFonts w:ascii="Arial" w:hAnsi="Arial" w:cs="Arial"/>
                <w:sz w:val="16"/>
                <w:szCs w:val="16"/>
              </w:rPr>
              <w:t xml:space="preserve">  Hispanic American (MH)         </w:t>
            </w:r>
            <w:r>
              <w:rPr>
                <w:sz w:val="16"/>
                <w:szCs w:val="16"/>
              </w:rPr>
              <w:t>□</w:t>
            </w:r>
            <w:r>
              <w:rPr>
                <w:rFonts w:ascii="Arial" w:hAnsi="Arial" w:cs="Arial"/>
                <w:sz w:val="16"/>
                <w:szCs w:val="16"/>
              </w:rPr>
              <w:t xml:space="preserve">  Asian American (MS)</w:t>
            </w:r>
          </w:p>
          <w:p w:rsidR="003B21B2" w:rsidRDefault="003B21B2" w:rsidP="00E86A96">
            <w:pPr>
              <w:spacing w:before="100"/>
              <w:rPr>
                <w:rFonts w:ascii="Arial" w:hAnsi="Arial"/>
                <w:sz w:val="20"/>
              </w:rPr>
            </w:pPr>
            <w:r>
              <w:rPr>
                <w:sz w:val="16"/>
                <w:szCs w:val="16"/>
              </w:rPr>
              <w:t>□</w:t>
            </w:r>
            <w:r>
              <w:rPr>
                <w:rFonts w:ascii="Arial" w:hAnsi="Arial" w:cs="Arial"/>
                <w:sz w:val="16"/>
                <w:szCs w:val="16"/>
              </w:rPr>
              <w:t xml:space="preserve">  Other Minority (MO) Specify: ____________________</w:t>
            </w:r>
          </w:p>
        </w:tc>
        <w:tc>
          <w:tcPr>
            <w:tcW w:w="4747" w:type="dxa"/>
          </w:tcPr>
          <w:p w:rsidR="003B21B2" w:rsidRDefault="003B21B2" w:rsidP="00E86A96">
            <w:pPr>
              <w:spacing w:before="100"/>
              <w:rPr>
                <w:rFonts w:ascii="Arial" w:hAnsi="Arial"/>
                <w:sz w:val="18"/>
              </w:rPr>
            </w:pPr>
            <w:r w:rsidRPr="00096E7B">
              <w:rPr>
                <w:rFonts w:ascii="Arial" w:hAnsi="Arial" w:cs="Arial"/>
                <w:sz w:val="18"/>
                <w:szCs w:val="20"/>
              </w:rPr>
              <w:t>14.</w:t>
            </w:r>
            <w:r>
              <w:rPr>
                <w:rFonts w:ascii="Arial" w:hAnsi="Arial"/>
                <w:sz w:val="18"/>
              </w:rPr>
              <w:t xml:space="preserve"> Preference for reporting purposes:    </w:t>
            </w:r>
          </w:p>
          <w:p w:rsidR="003B21B2" w:rsidRPr="00096E7B" w:rsidRDefault="003B21B2" w:rsidP="00E86A96">
            <w:pPr>
              <w:spacing w:before="100"/>
              <w:ind w:left="252" w:hanging="252"/>
              <w:rPr>
                <w:rFonts w:ascii="Arial" w:hAnsi="Arial" w:cs="Arial"/>
                <w:sz w:val="18"/>
                <w:szCs w:val="20"/>
              </w:rPr>
            </w:pPr>
            <w:r>
              <w:rPr>
                <w:sz w:val="18"/>
              </w:rPr>
              <w:t>□</w:t>
            </w:r>
            <w:r>
              <w:rPr>
                <w:rFonts w:ascii="Arial" w:hAnsi="Arial"/>
                <w:sz w:val="18"/>
              </w:rPr>
              <w:t xml:space="preserve">  Small       </w:t>
            </w:r>
            <w:r>
              <w:rPr>
                <w:sz w:val="18"/>
              </w:rPr>
              <w:t>□</w:t>
            </w:r>
            <w:r>
              <w:rPr>
                <w:rFonts w:ascii="Arial" w:hAnsi="Arial"/>
                <w:sz w:val="18"/>
              </w:rPr>
              <w:t xml:space="preserve">  Minority        </w:t>
            </w:r>
            <w:r>
              <w:rPr>
                <w:sz w:val="18"/>
              </w:rPr>
              <w:t xml:space="preserve">□  </w:t>
            </w:r>
            <w:r>
              <w:rPr>
                <w:rFonts w:ascii="Arial" w:hAnsi="Arial"/>
                <w:sz w:val="18"/>
              </w:rPr>
              <w:t xml:space="preserve">Woman-Owned </w:t>
            </w:r>
          </w:p>
          <w:p w:rsidR="003B21B2" w:rsidRPr="00096E7B" w:rsidRDefault="003B21B2" w:rsidP="00E86A96">
            <w:pPr>
              <w:spacing w:before="100"/>
              <w:ind w:left="252" w:hanging="252"/>
              <w:rPr>
                <w:rFonts w:ascii="Arial" w:hAnsi="Arial" w:cs="Arial"/>
                <w:sz w:val="18"/>
                <w:szCs w:val="18"/>
              </w:rPr>
            </w:pPr>
            <w:r>
              <w:rPr>
                <w:noProof/>
                <w:sz w:val="18"/>
              </w:rPr>
              <mc:AlternateContent>
                <mc:Choice Requires="wps">
                  <w:drawing>
                    <wp:anchor distT="0" distB="0" distL="114300" distR="114300" simplePos="0" relativeHeight="251659264" behindDoc="0" locked="0" layoutInCell="1" allowOverlap="1" wp14:anchorId="3FD2BE10" wp14:editId="12D2505F">
                      <wp:simplePos x="0" y="0"/>
                      <wp:positionH relativeFrom="column">
                        <wp:posOffset>-11430</wp:posOffset>
                      </wp:positionH>
                      <wp:positionV relativeFrom="paragraph">
                        <wp:posOffset>78740</wp:posOffset>
                      </wp:positionV>
                      <wp:extent cx="66675" cy="45719"/>
                      <wp:effectExtent l="57150" t="38100" r="85725" b="88265"/>
                      <wp:wrapNone/>
                      <wp:docPr id="8" name="Rectangle 8"/>
                      <wp:cNvGraphicFramePr/>
                      <a:graphic xmlns:a="http://schemas.openxmlformats.org/drawingml/2006/main">
                        <a:graphicData uri="http://schemas.microsoft.com/office/word/2010/wordprocessingShape">
                          <wps:wsp>
                            <wps:cNvSpPr/>
                            <wps:spPr>
                              <a:xfrm flipH="1" flipV="1">
                                <a:off x="0" y="0"/>
                                <a:ext cx="66675" cy="45719"/>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24B27" id="Rectangle 8" o:spid="_x0000_s1026" style="position:absolute;margin-left:-.9pt;margin-top:6.2pt;width:5.25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" fillcolor="#bcbcbc">
                      <v:fill color2="#ededed" rotate="t" angle="180" colors="0 #bcbcbc;22938f #d0d0d0;1 #ededed" focus="100%" type="gradient"/>
                      <v:shadow on="t" color="black" opacity="24903f" origin=",.5" offset="0,.55556mm"/>
                    </v:rect>
                  </w:pict>
                </mc:Fallback>
              </mc:AlternateContent>
            </w:r>
            <w:r>
              <w:rPr>
                <w:rFonts w:ascii="Arial" w:hAnsi="Arial" w:cs="Arial"/>
                <w:sz w:val="18"/>
                <w:szCs w:val="18"/>
              </w:rPr>
              <w:t xml:space="preserve">    Service-Disabled Veteran</w:t>
            </w:r>
          </w:p>
        </w:tc>
      </w:tr>
      <w:tr w:rsidR="003B21B2" w:rsidRPr="00096E7B" w:rsidTr="00E86A96">
        <w:trPr>
          <w:cantSplit/>
          <w:trHeight w:val="593"/>
        </w:trPr>
        <w:tc>
          <w:tcPr>
            <w:tcW w:w="4793" w:type="dxa"/>
            <w:vMerge w:val="restart"/>
            <w:tcBorders>
              <w:top w:val="single" w:sz="4" w:space="0" w:color="auto"/>
              <w:left w:val="single" w:sz="4" w:space="0" w:color="auto"/>
              <w:right w:val="single" w:sz="4" w:space="0" w:color="auto"/>
            </w:tcBorders>
            <w:vAlign w:val="center"/>
          </w:tcPr>
          <w:p w:rsidR="003B21B2" w:rsidRDefault="003B21B2" w:rsidP="00E86A96">
            <w:pPr>
              <w:tabs>
                <w:tab w:val="left" w:pos="3060"/>
              </w:tabs>
              <w:spacing w:before="100"/>
              <w:ind w:left="252" w:hanging="252"/>
              <w:rPr>
                <w:rFonts w:ascii="Arial" w:hAnsi="Arial"/>
                <w:sz w:val="18"/>
              </w:rPr>
            </w:pPr>
            <w:r>
              <w:rPr>
                <w:rFonts w:ascii="Arial" w:hAnsi="Arial"/>
                <w:sz w:val="18"/>
              </w:rPr>
              <w:t>15. Type of Business (Check one):</w:t>
            </w:r>
          </w:p>
          <w:p w:rsidR="003B21B2" w:rsidRDefault="003B21B2" w:rsidP="00E86A96">
            <w:pPr>
              <w:tabs>
                <w:tab w:val="left" w:pos="3060"/>
              </w:tabs>
              <w:spacing w:before="100"/>
              <w:ind w:left="252" w:hanging="252"/>
              <w:rPr>
                <w:rFonts w:ascii="Arial" w:hAnsi="Arial"/>
                <w:sz w:val="16"/>
                <w:szCs w:val="16"/>
              </w:rPr>
            </w:pPr>
            <w:r>
              <w:rPr>
                <w:sz w:val="18"/>
              </w:rPr>
              <w:t>□</w:t>
            </w:r>
            <w:r>
              <w:rPr>
                <w:rFonts w:ascii="Arial" w:hAnsi="Arial"/>
                <w:sz w:val="18"/>
              </w:rPr>
              <w:t xml:space="preserve"> </w:t>
            </w:r>
            <w:r w:rsidRPr="001604D9">
              <w:rPr>
                <w:rFonts w:ascii="Arial" w:hAnsi="Arial"/>
                <w:sz w:val="16"/>
                <w:szCs w:val="16"/>
              </w:rPr>
              <w:t>Agriculture, Forestry, Fishing</w:t>
            </w:r>
            <w:r>
              <w:rPr>
                <w:rFonts w:ascii="Arial" w:hAnsi="Arial"/>
                <w:sz w:val="16"/>
                <w:szCs w:val="16"/>
              </w:rPr>
              <w:t xml:space="preserve">              </w:t>
            </w:r>
            <w:r>
              <w:rPr>
                <w:sz w:val="16"/>
                <w:szCs w:val="16"/>
              </w:rPr>
              <w:t>□</w:t>
            </w:r>
            <w:r>
              <w:rPr>
                <w:rFonts w:ascii="Arial" w:hAnsi="Arial"/>
                <w:sz w:val="16"/>
                <w:szCs w:val="16"/>
              </w:rPr>
              <w:t xml:space="preserve"> Construction                                          </w:t>
            </w:r>
          </w:p>
          <w:p w:rsidR="003B21B2" w:rsidRDefault="003B21B2" w:rsidP="00E86A96">
            <w:pPr>
              <w:tabs>
                <w:tab w:val="left" w:pos="3060"/>
              </w:tabs>
              <w:spacing w:before="100"/>
              <w:ind w:left="252" w:hanging="252"/>
              <w:rPr>
                <w:rFonts w:ascii="Arial" w:hAnsi="Arial"/>
                <w:sz w:val="16"/>
                <w:szCs w:val="16"/>
              </w:rPr>
            </w:pPr>
            <w:r>
              <w:rPr>
                <w:sz w:val="16"/>
                <w:szCs w:val="16"/>
              </w:rPr>
              <w:t>□</w:t>
            </w:r>
            <w:r>
              <w:rPr>
                <w:rFonts w:ascii="Arial" w:hAnsi="Arial"/>
                <w:sz w:val="16"/>
                <w:szCs w:val="16"/>
              </w:rPr>
              <w:t xml:space="preserve"> Marketing/Communications/Public Relations</w:t>
            </w:r>
          </w:p>
          <w:p w:rsidR="003B21B2" w:rsidRDefault="003B21B2" w:rsidP="00E86A96">
            <w:pPr>
              <w:tabs>
                <w:tab w:val="left" w:pos="3060"/>
              </w:tabs>
              <w:spacing w:before="100"/>
              <w:ind w:left="252" w:hanging="252"/>
              <w:rPr>
                <w:rFonts w:ascii="Arial" w:hAnsi="Arial"/>
                <w:sz w:val="16"/>
                <w:szCs w:val="16"/>
              </w:rPr>
            </w:pPr>
            <w:r w:rsidRPr="001604D9">
              <w:rPr>
                <w:sz w:val="16"/>
                <w:szCs w:val="16"/>
              </w:rPr>
              <w:t>□</w:t>
            </w:r>
            <w:r w:rsidRPr="001604D9">
              <w:rPr>
                <w:rFonts w:ascii="Arial" w:hAnsi="Arial"/>
                <w:sz w:val="16"/>
                <w:szCs w:val="16"/>
              </w:rPr>
              <w:t xml:space="preserve"> Architectural/Design/Engineering</w:t>
            </w:r>
            <w:r>
              <w:rPr>
                <w:rFonts w:ascii="Arial" w:hAnsi="Arial"/>
                <w:sz w:val="16"/>
                <w:szCs w:val="16"/>
              </w:rPr>
              <w:t xml:space="preserve">         </w:t>
            </w:r>
            <w:r>
              <w:rPr>
                <w:sz w:val="16"/>
                <w:szCs w:val="16"/>
              </w:rPr>
              <w:t>□</w:t>
            </w:r>
            <w:r>
              <w:rPr>
                <w:rFonts w:ascii="Arial" w:hAnsi="Arial"/>
                <w:sz w:val="16"/>
                <w:szCs w:val="16"/>
              </w:rPr>
              <w:t xml:space="preserve"> Educational                                               </w:t>
            </w:r>
          </w:p>
          <w:p w:rsidR="003B21B2" w:rsidRDefault="003B21B2" w:rsidP="00E86A96">
            <w:pPr>
              <w:tabs>
                <w:tab w:val="left" w:pos="3060"/>
              </w:tabs>
              <w:spacing w:before="100"/>
              <w:ind w:left="252" w:hanging="252"/>
              <w:rPr>
                <w:rFonts w:ascii="Arial" w:hAnsi="Arial"/>
                <w:sz w:val="16"/>
                <w:szCs w:val="16"/>
              </w:rPr>
            </w:pPr>
            <w:r>
              <w:rPr>
                <w:sz w:val="16"/>
                <w:szCs w:val="16"/>
              </w:rPr>
              <w:t xml:space="preserve">□ </w:t>
            </w:r>
            <w:r>
              <w:rPr>
                <w:rFonts w:ascii="Arial" w:hAnsi="Arial"/>
                <w:sz w:val="16"/>
                <w:szCs w:val="16"/>
              </w:rPr>
              <w:t xml:space="preserve">Medical/Healthcare                               </w:t>
            </w:r>
            <w:r>
              <w:rPr>
                <w:sz w:val="16"/>
                <w:szCs w:val="16"/>
              </w:rPr>
              <w:t>□</w:t>
            </w:r>
            <w:r>
              <w:rPr>
                <w:rFonts w:ascii="Arial" w:hAnsi="Arial"/>
                <w:sz w:val="16"/>
                <w:szCs w:val="16"/>
              </w:rPr>
              <w:t xml:space="preserve"> Manufacturing                                        </w:t>
            </w:r>
          </w:p>
          <w:p w:rsidR="003B21B2" w:rsidRDefault="003B21B2" w:rsidP="00E86A96">
            <w:pPr>
              <w:tabs>
                <w:tab w:val="left" w:pos="3060"/>
              </w:tabs>
              <w:spacing w:before="100"/>
              <w:ind w:left="252" w:hanging="252"/>
              <w:rPr>
                <w:sz w:val="16"/>
                <w:szCs w:val="16"/>
              </w:rPr>
            </w:pPr>
            <w:r>
              <w:rPr>
                <w:sz w:val="16"/>
              </w:rPr>
              <w:t>□</w:t>
            </w:r>
            <w:r>
              <w:rPr>
                <w:rFonts w:ascii="Arial" w:hAnsi="Arial"/>
                <w:sz w:val="16"/>
              </w:rPr>
              <w:t xml:space="preserve"> Mining                                                   </w:t>
            </w:r>
            <w:r>
              <w:rPr>
                <w:sz w:val="16"/>
              </w:rPr>
              <w:t>□</w:t>
            </w:r>
            <w:r>
              <w:rPr>
                <w:rFonts w:ascii="Arial" w:hAnsi="Arial"/>
                <w:sz w:val="16"/>
              </w:rPr>
              <w:t xml:space="preserve"> Retail Trade</w:t>
            </w:r>
            <w:r>
              <w:rPr>
                <w:sz w:val="16"/>
                <w:szCs w:val="16"/>
              </w:rPr>
              <w:t xml:space="preserve"> </w:t>
            </w:r>
          </w:p>
          <w:p w:rsidR="003B21B2" w:rsidRDefault="003B21B2" w:rsidP="00E86A96">
            <w:pPr>
              <w:tabs>
                <w:tab w:val="left" w:pos="3060"/>
              </w:tabs>
              <w:spacing w:before="100"/>
              <w:ind w:left="252" w:hanging="252"/>
              <w:rPr>
                <w:rFonts w:ascii="Arial" w:hAnsi="Arial"/>
                <w:sz w:val="16"/>
              </w:rPr>
            </w:pPr>
            <w:r>
              <w:rPr>
                <w:sz w:val="16"/>
                <w:szCs w:val="16"/>
              </w:rPr>
              <w:t>□</w:t>
            </w:r>
            <w:r>
              <w:rPr>
                <w:rFonts w:ascii="Arial" w:hAnsi="Arial"/>
                <w:sz w:val="16"/>
                <w:szCs w:val="16"/>
              </w:rPr>
              <w:t xml:space="preserve"> Finance, Insurance &amp; Real Estate        </w:t>
            </w:r>
            <w:r>
              <w:rPr>
                <w:sz w:val="16"/>
              </w:rPr>
              <w:t>□</w:t>
            </w:r>
            <w:r>
              <w:rPr>
                <w:rFonts w:ascii="Arial" w:hAnsi="Arial"/>
                <w:sz w:val="16"/>
              </w:rPr>
              <w:t xml:space="preserve"> Service Industry</w:t>
            </w:r>
          </w:p>
          <w:p w:rsidR="003B21B2" w:rsidRDefault="003B21B2" w:rsidP="00E86A96">
            <w:pPr>
              <w:tabs>
                <w:tab w:val="left" w:pos="3060"/>
              </w:tabs>
              <w:spacing w:before="100"/>
              <w:ind w:left="252" w:hanging="252"/>
              <w:rPr>
                <w:rFonts w:ascii="Arial" w:hAnsi="Arial"/>
                <w:sz w:val="16"/>
                <w:szCs w:val="16"/>
              </w:rPr>
            </w:pPr>
            <w:r>
              <w:rPr>
                <w:sz w:val="16"/>
                <w:szCs w:val="16"/>
              </w:rPr>
              <w:t>□</w:t>
            </w:r>
            <w:r>
              <w:rPr>
                <w:rFonts w:ascii="Arial" w:hAnsi="Arial"/>
                <w:sz w:val="16"/>
                <w:szCs w:val="16"/>
              </w:rPr>
              <w:t xml:space="preserve"> Information Systems/Technology         </w:t>
            </w:r>
            <w:r>
              <w:rPr>
                <w:sz w:val="16"/>
              </w:rPr>
              <w:t>□</w:t>
            </w:r>
            <w:r>
              <w:rPr>
                <w:rFonts w:ascii="Arial" w:hAnsi="Arial"/>
                <w:sz w:val="16"/>
              </w:rPr>
              <w:t xml:space="preserve"> Wholesale Trade</w:t>
            </w:r>
            <w:r>
              <w:rPr>
                <w:rFonts w:ascii="Arial" w:hAnsi="Arial"/>
                <w:sz w:val="16"/>
                <w:szCs w:val="16"/>
              </w:rPr>
              <w:t xml:space="preserve"> </w:t>
            </w:r>
          </w:p>
          <w:p w:rsidR="003B21B2" w:rsidRDefault="003B21B2" w:rsidP="00E86A96">
            <w:pPr>
              <w:tabs>
                <w:tab w:val="left" w:pos="3060"/>
              </w:tabs>
              <w:spacing w:before="100"/>
              <w:ind w:left="252" w:hanging="252"/>
              <w:rPr>
                <w:rFonts w:ascii="Arial" w:hAnsi="Arial"/>
                <w:sz w:val="16"/>
              </w:rPr>
            </w:pPr>
            <w:r>
              <w:rPr>
                <w:sz w:val="16"/>
              </w:rPr>
              <w:t>□</w:t>
            </w:r>
            <w:r>
              <w:rPr>
                <w:rFonts w:ascii="Arial" w:hAnsi="Arial"/>
                <w:sz w:val="16"/>
              </w:rPr>
              <w:t xml:space="preserve"> Transportation, Commerce &amp; Utilities</w:t>
            </w:r>
          </w:p>
          <w:p w:rsidR="003B21B2" w:rsidRPr="00096E7B" w:rsidRDefault="003B21B2" w:rsidP="00E86A96">
            <w:pPr>
              <w:tabs>
                <w:tab w:val="left" w:pos="3060"/>
              </w:tabs>
              <w:spacing w:before="100"/>
              <w:ind w:left="252" w:hanging="252"/>
              <w:rPr>
                <w:rFonts w:ascii="Arial" w:hAnsi="Arial" w:cs="Arial"/>
                <w:sz w:val="16"/>
                <w:szCs w:val="20"/>
              </w:rPr>
            </w:pPr>
          </w:p>
        </w:tc>
        <w:tc>
          <w:tcPr>
            <w:tcW w:w="4747" w:type="dxa"/>
            <w:tcBorders>
              <w:left w:val="nil"/>
            </w:tcBorders>
          </w:tcPr>
          <w:p w:rsidR="003B21B2" w:rsidRPr="00096E7B" w:rsidRDefault="003B21B2" w:rsidP="00E86A96">
            <w:pPr>
              <w:spacing w:before="100"/>
              <w:ind w:left="252" w:hanging="252"/>
              <w:rPr>
                <w:rFonts w:ascii="Arial" w:hAnsi="Arial" w:cs="Arial"/>
                <w:sz w:val="16"/>
                <w:szCs w:val="20"/>
              </w:rPr>
            </w:pPr>
            <w:r>
              <w:rPr>
                <w:rFonts w:ascii="Arial" w:hAnsi="Arial" w:cs="Arial"/>
                <w:noProof/>
              </w:rPr>
              <mc:AlternateContent>
                <mc:Choice Requires="wps">
                  <w:drawing>
                    <wp:anchor distT="0" distB="0" distL="114300" distR="114300" simplePos="0" relativeHeight="251661312" behindDoc="0" locked="0" layoutInCell="1" allowOverlap="1" wp14:anchorId="2961F6D9" wp14:editId="2E47AE5C">
                      <wp:simplePos x="0" y="0"/>
                      <wp:positionH relativeFrom="column">
                        <wp:posOffset>1390016</wp:posOffset>
                      </wp:positionH>
                      <wp:positionV relativeFrom="paragraph">
                        <wp:posOffset>52070</wp:posOffset>
                      </wp:positionV>
                      <wp:extent cx="628650" cy="2000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 cy="200025"/>
                              </a:xfrm>
                              <a:prstGeom prst="rect">
                                <a:avLst/>
                              </a:prstGeom>
                              <a:solidFill>
                                <a:sysClr val="window" lastClr="FFFFFF"/>
                              </a:solidFill>
                              <a:ln w="3175">
                                <a:solidFill>
                                  <a:prstClr val="black"/>
                                </a:solidFill>
                              </a:ln>
                              <a:effectLst/>
                            </wps:spPr>
                            <wps:txbx>
                              <w:txbxContent>
                                <w:p w:rsidR="003B21B2" w:rsidRDefault="003B21B2" w:rsidP="003B21B2">
                                  <w:pPr>
                                    <w:pBdr>
                                      <w:bottom w:val="single" w:sz="4" w:space="1" w:color="auto"/>
                                    </w:pBd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1F6D9" id="Text Box 3" o:spid="_x0000_s1027" type="#_x0000_t202" style="position:absolute;left:0;text-align:left;margin-left:109.45pt;margin-top:4.1pt;width:49.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" fillcolor="window" strokeweight=".25pt">
                      <v:path arrowok="t"/>
                      <v:textbox>
                        <w:txbxContent>
                          <w:p w:rsidR="003B21B2" w:rsidRDefault="003B21B2" w:rsidP="003B21B2">
                            <w:pPr>
                              <w:pBdr>
                                <w:bottom w:val="single" w:sz="4" w:space="1" w:color="auto"/>
                              </w:pBdr>
                            </w:pPr>
                          </w:p>
                        </w:txbxContent>
                      </v:textbox>
                    </v:shape>
                  </w:pict>
                </mc:Fallback>
              </mc:AlternateContent>
            </w:r>
            <w:r w:rsidRPr="00096E7B">
              <w:rPr>
                <w:rFonts w:ascii="Arial" w:hAnsi="Arial" w:cs="Arial"/>
                <w:sz w:val="18"/>
                <w:szCs w:val="20"/>
              </w:rPr>
              <w:t xml:space="preserve">16. Number of Employees </w:t>
            </w:r>
          </w:p>
        </w:tc>
      </w:tr>
      <w:tr w:rsidR="003B21B2" w:rsidRPr="00096E7B" w:rsidTr="00E86A96">
        <w:trPr>
          <w:cantSplit/>
          <w:trHeight w:val="965"/>
        </w:trPr>
        <w:tc>
          <w:tcPr>
            <w:tcW w:w="4793" w:type="dxa"/>
            <w:vMerge/>
            <w:tcBorders>
              <w:left w:val="single" w:sz="4" w:space="0" w:color="auto"/>
              <w:right w:val="single" w:sz="4" w:space="0" w:color="auto"/>
            </w:tcBorders>
            <w:vAlign w:val="center"/>
          </w:tcPr>
          <w:p w:rsidR="003B21B2" w:rsidRDefault="003B21B2" w:rsidP="00E86A96">
            <w:pPr>
              <w:tabs>
                <w:tab w:val="left" w:pos="3060"/>
              </w:tabs>
              <w:spacing w:before="100"/>
              <w:ind w:left="252" w:hanging="252"/>
              <w:rPr>
                <w:rFonts w:ascii="Arial" w:hAnsi="Arial"/>
                <w:sz w:val="18"/>
              </w:rPr>
            </w:pPr>
          </w:p>
        </w:tc>
        <w:tc>
          <w:tcPr>
            <w:tcW w:w="4747" w:type="dxa"/>
            <w:tcBorders>
              <w:left w:val="nil"/>
            </w:tcBorders>
          </w:tcPr>
          <w:p w:rsidR="003B21B2" w:rsidRDefault="003B21B2" w:rsidP="00E86A96">
            <w:pPr>
              <w:spacing w:before="100"/>
              <w:ind w:left="360" w:hanging="360"/>
              <w:rPr>
                <w:rFonts w:ascii="Arial" w:hAnsi="Arial"/>
                <w:sz w:val="18"/>
                <w:szCs w:val="18"/>
              </w:rPr>
            </w:pPr>
            <w:r>
              <w:rPr>
                <w:rFonts w:ascii="Arial" w:hAnsi="Arial"/>
                <w:noProof/>
                <w:sz w:val="18"/>
              </w:rPr>
              <mc:AlternateContent>
                <mc:Choice Requires="wps">
                  <w:drawing>
                    <wp:anchor distT="0" distB="0" distL="114300" distR="114300" simplePos="0" relativeHeight="251663360" behindDoc="0" locked="0" layoutInCell="1" allowOverlap="1" wp14:anchorId="0EF8DCDC" wp14:editId="7C3DAACD">
                      <wp:simplePos x="0" y="0"/>
                      <wp:positionH relativeFrom="column">
                        <wp:posOffset>2476500</wp:posOffset>
                      </wp:positionH>
                      <wp:positionV relativeFrom="paragraph">
                        <wp:posOffset>287021</wp:posOffset>
                      </wp:positionV>
                      <wp:extent cx="238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238125" cy="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7FB411B8"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pt,22.6pt" to="213.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" strokecolor="#4a7ebb"/>
                  </w:pict>
                </mc:Fallback>
              </mc:AlternateContent>
            </w:r>
            <w:r>
              <w:rPr>
                <w:rFonts w:ascii="Arial" w:hAnsi="Arial"/>
                <w:noProof/>
                <w:sz w:val="18"/>
              </w:rPr>
              <mc:AlternateContent>
                <mc:Choice Requires="wps">
                  <w:drawing>
                    <wp:anchor distT="0" distB="0" distL="114300" distR="114300" simplePos="0" relativeHeight="251662336" behindDoc="0" locked="0" layoutInCell="1" allowOverlap="1" wp14:anchorId="64CE743B" wp14:editId="5F4DDBB7">
                      <wp:simplePos x="0" y="0"/>
                      <wp:positionH relativeFrom="column">
                        <wp:posOffset>2047875</wp:posOffset>
                      </wp:positionH>
                      <wp:positionV relativeFrom="paragraph">
                        <wp:posOffset>277495</wp:posOffset>
                      </wp:positionV>
                      <wp:extent cx="1619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619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4317D78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1.25pt,21.85pt" to="174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" strokecolor="#4a7ebb"/>
                  </w:pict>
                </mc:Fallback>
              </mc:AlternateContent>
            </w:r>
            <w:r>
              <w:rPr>
                <w:rFonts w:ascii="Arial" w:hAnsi="Arial"/>
                <w:sz w:val="18"/>
              </w:rPr>
              <w:t>17</w:t>
            </w:r>
            <w:r w:rsidRPr="00CF02C2">
              <w:rPr>
                <w:rFonts w:ascii="Arial" w:hAnsi="Arial"/>
                <w:sz w:val="18"/>
                <w:szCs w:val="18"/>
              </w:rPr>
              <w:t xml:space="preserve">.  Excluded from Federal Procurement or Nonprocurement Programs?    </w:t>
            </w:r>
            <w:r>
              <w:rPr>
                <w:rFonts w:ascii="Arial" w:hAnsi="Arial"/>
                <w:sz w:val="18"/>
                <w:szCs w:val="18"/>
              </w:rPr>
              <w:t xml:space="preserve">Yes         No </w:t>
            </w:r>
          </w:p>
          <w:p w:rsidR="003B21B2" w:rsidRPr="000908CE" w:rsidRDefault="00A404E5" w:rsidP="00E86A96">
            <w:pPr>
              <w:spacing w:before="100"/>
              <w:ind w:left="252" w:hanging="252"/>
              <w:rPr>
                <w:rFonts w:ascii="Arial" w:hAnsi="Arial" w:cs="Arial"/>
                <w:noProof/>
                <w:sz w:val="20"/>
                <w:szCs w:val="20"/>
              </w:rPr>
            </w:pPr>
            <w:hyperlink r:id="rId22" w:anchor="1" w:history="1">
              <w:r w:rsidR="003B21B2" w:rsidRPr="000908CE">
                <w:rPr>
                  <w:rStyle w:val="Hyperlink"/>
                  <w:rFonts w:ascii="Arial" w:hAnsi="Arial" w:cs="Arial"/>
                  <w:noProof/>
                  <w:sz w:val="20"/>
                  <w:szCs w:val="20"/>
                </w:rPr>
                <w:t>https://www.sam.gov/portal/SAM/#1</w:t>
              </w:r>
            </w:hyperlink>
          </w:p>
          <w:p w:rsidR="003B21B2" w:rsidRDefault="003B21B2" w:rsidP="00E86A96">
            <w:pPr>
              <w:spacing w:before="100"/>
              <w:ind w:left="252" w:hanging="252"/>
              <w:rPr>
                <w:rFonts w:ascii="Arial" w:hAnsi="Arial" w:cs="Arial"/>
                <w:noProof/>
              </w:rPr>
            </w:pPr>
          </w:p>
        </w:tc>
      </w:tr>
      <w:tr w:rsidR="003B21B2" w:rsidRPr="00096E7B" w:rsidTr="00E86A96">
        <w:trPr>
          <w:cantSplit/>
          <w:trHeight w:val="965"/>
        </w:trPr>
        <w:tc>
          <w:tcPr>
            <w:tcW w:w="4793" w:type="dxa"/>
            <w:vMerge/>
            <w:tcBorders>
              <w:left w:val="single" w:sz="4" w:space="0" w:color="auto"/>
              <w:bottom w:val="single" w:sz="4" w:space="0" w:color="auto"/>
              <w:right w:val="single" w:sz="4" w:space="0" w:color="auto"/>
            </w:tcBorders>
            <w:vAlign w:val="center"/>
          </w:tcPr>
          <w:p w:rsidR="003B21B2" w:rsidRDefault="003B21B2" w:rsidP="00E86A96">
            <w:pPr>
              <w:tabs>
                <w:tab w:val="left" w:pos="3060"/>
              </w:tabs>
              <w:spacing w:before="100"/>
              <w:ind w:left="252" w:hanging="252"/>
              <w:rPr>
                <w:rFonts w:ascii="Arial" w:hAnsi="Arial"/>
                <w:sz w:val="18"/>
              </w:rPr>
            </w:pPr>
          </w:p>
        </w:tc>
        <w:tc>
          <w:tcPr>
            <w:tcW w:w="4747" w:type="dxa"/>
            <w:tcBorders>
              <w:left w:val="nil"/>
            </w:tcBorders>
          </w:tcPr>
          <w:p w:rsidR="003B21B2" w:rsidRDefault="003B21B2" w:rsidP="00E86A96">
            <w:pPr>
              <w:spacing w:before="100"/>
              <w:rPr>
                <w:rFonts w:ascii="Arial" w:hAnsi="Arial"/>
                <w:sz w:val="18"/>
              </w:rPr>
            </w:pPr>
            <w:r>
              <w:rPr>
                <w:rFonts w:ascii="Arial" w:hAnsi="Arial"/>
                <w:sz w:val="18"/>
              </w:rPr>
              <w:t xml:space="preserve">18. Annual Gross Sales </w:t>
            </w:r>
          </w:p>
          <w:p w:rsidR="003B21B2" w:rsidRPr="00A7728D" w:rsidRDefault="003B21B2" w:rsidP="00E86A96">
            <w:pPr>
              <w:spacing w:before="100"/>
              <w:rPr>
                <w:rFonts w:ascii="Arial" w:hAnsi="Arial"/>
                <w:sz w:val="18"/>
              </w:rPr>
            </w:pPr>
            <w:r>
              <w:rPr>
                <w:rFonts w:ascii="Arial" w:hAnsi="Arial"/>
                <w:sz w:val="18"/>
              </w:rPr>
              <w:t xml:space="preserve"> </w:t>
            </w:r>
          </w:p>
        </w:tc>
      </w:tr>
      <w:tr w:rsidR="003B21B2" w:rsidRPr="00096E7B" w:rsidTr="00E86A96">
        <w:trPr>
          <w:cantSplit/>
          <w:trHeight w:val="1340"/>
        </w:trPr>
        <w:tc>
          <w:tcPr>
            <w:tcW w:w="9540" w:type="dxa"/>
            <w:gridSpan w:val="2"/>
          </w:tcPr>
          <w:p w:rsidR="003B21B2" w:rsidRPr="00096E7B" w:rsidRDefault="003B21B2" w:rsidP="00E86A96">
            <w:pPr>
              <w:rPr>
                <w:rFonts w:ascii="Arial" w:hAnsi="Arial" w:cs="Arial"/>
                <w:sz w:val="18"/>
                <w:szCs w:val="20"/>
              </w:rPr>
            </w:pPr>
            <w:r>
              <w:rPr>
                <w:rFonts w:ascii="Arial" w:hAnsi="Arial" w:cs="Arial"/>
                <w:sz w:val="18"/>
                <w:szCs w:val="20"/>
              </w:rPr>
              <w:lastRenderedPageBreak/>
              <w:t>19. Commodities</w:t>
            </w:r>
            <w:r w:rsidRPr="00096E7B">
              <w:rPr>
                <w:rFonts w:ascii="Arial" w:hAnsi="Arial" w:cs="Arial"/>
                <w:sz w:val="18"/>
                <w:szCs w:val="20"/>
              </w:rPr>
              <w:t>:</w:t>
            </w:r>
            <w:r>
              <w:rPr>
                <w:rFonts w:ascii="Arial" w:hAnsi="Arial" w:cs="Arial"/>
                <w:sz w:val="18"/>
                <w:szCs w:val="20"/>
              </w:rPr>
              <w:t xml:space="preserve"> List goods and services for which your company wishes to receive bid opportunities.  If additional space is needed please attach a separate sheet to the vendor application.</w:t>
            </w:r>
            <w:r>
              <w:rPr>
                <w:rFonts w:ascii="Arial" w:hAnsi="Arial" w:cs="Arial"/>
                <w:color w:val="808080"/>
                <w:sz w:val="18"/>
                <w:szCs w:val="18"/>
              </w:rPr>
              <w:t xml:space="preserve"> </w:t>
            </w:r>
          </w:p>
          <w:p w:rsidR="003B21B2" w:rsidRPr="00096E7B" w:rsidRDefault="003B21B2" w:rsidP="00E86A96">
            <w:pPr>
              <w:spacing w:before="100"/>
              <w:rPr>
                <w:rFonts w:ascii="Arial" w:hAnsi="Arial" w:cs="Arial"/>
                <w:sz w:val="18"/>
                <w:szCs w:val="20"/>
              </w:rPr>
            </w:pPr>
          </w:p>
        </w:tc>
      </w:tr>
    </w:tbl>
    <w:p w:rsidR="003B21B2" w:rsidRDefault="003B21B2" w:rsidP="003B21B2">
      <w:pPr>
        <w:outlineLvl w:val="0"/>
        <w:rPr>
          <w:rFonts w:ascii="Arial" w:hAnsi="Arial" w:cs="Arial"/>
          <w:b/>
          <w:color w:val="000000"/>
        </w:rPr>
      </w:pPr>
    </w:p>
    <w:p w:rsidR="003B21B2" w:rsidRPr="00996FFE" w:rsidRDefault="003B21B2" w:rsidP="003B21B2">
      <w:pPr>
        <w:rPr>
          <w:rFonts w:ascii="Arial" w:hAnsi="Arial"/>
        </w:rPr>
      </w:pPr>
    </w:p>
    <w:tbl>
      <w:tblPr>
        <w:tblW w:w="95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927"/>
      </w:tblGrid>
      <w:tr w:rsidR="003B21B2" w:rsidRPr="00996FFE" w:rsidTr="00E86A96">
        <w:tc>
          <w:tcPr>
            <w:tcW w:w="4613" w:type="dxa"/>
            <w:tcBorders>
              <w:right w:val="single" w:sz="36" w:space="0" w:color="auto"/>
            </w:tcBorders>
          </w:tcPr>
          <w:p w:rsidR="003B21B2" w:rsidRPr="00057CDD" w:rsidRDefault="003B21B2" w:rsidP="00E86A96">
            <w:pPr>
              <w:rPr>
                <w:rFonts w:ascii="Arial" w:hAnsi="Arial" w:cs="Arial"/>
                <w:sz w:val="18"/>
                <w:szCs w:val="18"/>
              </w:rPr>
            </w:pPr>
            <w:r w:rsidRPr="00057CDD">
              <w:rPr>
                <w:rFonts w:ascii="Arial" w:hAnsi="Arial" w:cs="Arial"/>
                <w:sz w:val="18"/>
                <w:szCs w:val="18"/>
              </w:rPr>
              <w:t>20.</w:t>
            </w:r>
            <w:r>
              <w:rPr>
                <w:rFonts w:ascii="Arial" w:hAnsi="Arial" w:cs="Arial"/>
                <w:sz w:val="18"/>
                <w:szCs w:val="18"/>
              </w:rPr>
              <w:t xml:space="preserve"> *</w:t>
            </w:r>
          </w:p>
        </w:tc>
        <w:tc>
          <w:tcPr>
            <w:tcW w:w="4927" w:type="dxa"/>
            <w:tcBorders>
              <w:left w:val="single" w:sz="36" w:space="0" w:color="auto"/>
            </w:tcBorders>
          </w:tcPr>
          <w:p w:rsidR="003B21B2" w:rsidRPr="00996FFE" w:rsidRDefault="003B21B2" w:rsidP="00E86A96">
            <w:pPr>
              <w:rPr>
                <w:sz w:val="20"/>
                <w:szCs w:val="20"/>
              </w:rPr>
            </w:pPr>
          </w:p>
        </w:tc>
      </w:tr>
      <w:tr w:rsidR="003B21B2" w:rsidRPr="00996FFE" w:rsidTr="00E86A96">
        <w:tc>
          <w:tcPr>
            <w:tcW w:w="4613" w:type="dxa"/>
            <w:tcBorders>
              <w:right w:val="single" w:sz="36" w:space="0" w:color="auto"/>
            </w:tcBorders>
          </w:tcPr>
          <w:p w:rsidR="003B21B2" w:rsidRPr="00057CDD" w:rsidRDefault="003B21B2" w:rsidP="00E86A96">
            <w:pPr>
              <w:rPr>
                <w:rFonts w:ascii="Arial" w:hAnsi="Arial" w:cs="Arial"/>
                <w:sz w:val="18"/>
                <w:szCs w:val="18"/>
              </w:rPr>
            </w:pPr>
            <w:r w:rsidRPr="00057CDD">
              <w:rPr>
                <w:rFonts w:ascii="Arial" w:hAnsi="Arial" w:cs="Arial"/>
                <w:sz w:val="18"/>
                <w:szCs w:val="18"/>
              </w:rPr>
              <w:t xml:space="preserve">SECTION A – </w:t>
            </w:r>
          </w:p>
          <w:p w:rsidR="003B21B2" w:rsidRPr="00996FFE" w:rsidRDefault="003B21B2" w:rsidP="00E86A96">
            <w:pPr>
              <w:rPr>
                <w:sz w:val="20"/>
                <w:szCs w:val="20"/>
              </w:rPr>
            </w:pPr>
            <w:r w:rsidRPr="00057CDD">
              <w:rPr>
                <w:rFonts w:ascii="Arial" w:hAnsi="Arial" w:cs="Arial"/>
                <w:sz w:val="18"/>
                <w:szCs w:val="18"/>
              </w:rPr>
              <w:t>CONTRACTOR IS AN INDIVIDUAL</w:t>
            </w:r>
          </w:p>
        </w:tc>
        <w:tc>
          <w:tcPr>
            <w:tcW w:w="4927" w:type="dxa"/>
            <w:tcBorders>
              <w:left w:val="single" w:sz="36" w:space="0" w:color="auto"/>
            </w:tcBorders>
          </w:tcPr>
          <w:p w:rsidR="003B21B2" w:rsidRPr="00057CDD" w:rsidRDefault="003B21B2" w:rsidP="00E86A96">
            <w:pPr>
              <w:rPr>
                <w:rFonts w:ascii="Arial" w:hAnsi="Arial" w:cs="Arial"/>
                <w:sz w:val="18"/>
                <w:szCs w:val="18"/>
              </w:rPr>
            </w:pPr>
            <w:r w:rsidRPr="00057CDD">
              <w:rPr>
                <w:rFonts w:ascii="Arial" w:hAnsi="Arial" w:cs="Arial"/>
                <w:sz w:val="18"/>
                <w:szCs w:val="18"/>
              </w:rPr>
              <w:t xml:space="preserve">SECTION B – </w:t>
            </w:r>
          </w:p>
          <w:p w:rsidR="003B21B2" w:rsidRPr="00057CDD" w:rsidRDefault="003B21B2" w:rsidP="00E86A96">
            <w:pPr>
              <w:rPr>
                <w:rFonts w:ascii="Arial" w:hAnsi="Arial" w:cs="Arial"/>
                <w:sz w:val="18"/>
                <w:szCs w:val="18"/>
              </w:rPr>
            </w:pPr>
            <w:r w:rsidRPr="00057CDD">
              <w:rPr>
                <w:rFonts w:ascii="Arial" w:hAnsi="Arial" w:cs="Arial"/>
                <w:sz w:val="18"/>
                <w:szCs w:val="18"/>
              </w:rPr>
              <w:t>CONTRACTOR IS A COMPANY</w:t>
            </w:r>
          </w:p>
          <w:p w:rsidR="003B21B2" w:rsidRPr="00057CDD" w:rsidRDefault="003B21B2" w:rsidP="00E86A96">
            <w:pPr>
              <w:rPr>
                <w:rFonts w:ascii="Arial" w:hAnsi="Arial" w:cs="Arial"/>
                <w:sz w:val="18"/>
                <w:szCs w:val="18"/>
              </w:rPr>
            </w:pPr>
            <w:r w:rsidRPr="00057CDD">
              <w:rPr>
                <w:rFonts w:ascii="Arial" w:hAnsi="Arial" w:cs="Arial"/>
                <w:sz w:val="18"/>
                <w:szCs w:val="18"/>
              </w:rPr>
              <w:t>(e.g. sole proprietorship, partnership, or corporation)</w:t>
            </w:r>
          </w:p>
          <w:p w:rsidR="003B21B2" w:rsidRPr="00996FFE" w:rsidRDefault="003B21B2" w:rsidP="00E86A96">
            <w:pPr>
              <w:rPr>
                <w:sz w:val="20"/>
                <w:szCs w:val="20"/>
              </w:rPr>
            </w:pPr>
          </w:p>
        </w:tc>
      </w:tr>
      <w:tr w:rsidR="003B21B2" w:rsidRPr="00996FFE" w:rsidTr="00E86A96">
        <w:trPr>
          <w:trHeight w:val="1565"/>
        </w:trPr>
        <w:tc>
          <w:tcPr>
            <w:tcW w:w="4613" w:type="dxa"/>
            <w:tcBorders>
              <w:right w:val="single" w:sz="36" w:space="0" w:color="auto"/>
            </w:tcBorders>
          </w:tcPr>
          <w:p w:rsidR="003B21B2" w:rsidRPr="00057CDD" w:rsidRDefault="003B21B2" w:rsidP="00E86A96">
            <w:pPr>
              <w:rPr>
                <w:rFonts w:ascii="Arial" w:hAnsi="Arial" w:cs="Arial"/>
                <w:sz w:val="18"/>
                <w:szCs w:val="18"/>
              </w:rPr>
            </w:pPr>
            <w:r w:rsidRPr="00057CDD">
              <w:rPr>
                <w:rFonts w:ascii="Arial" w:hAnsi="Arial" w:cs="Arial"/>
                <w:sz w:val="18"/>
                <w:szCs w:val="18"/>
              </w:rPr>
              <w:t>Is or has the Contractor been a state employee?</w:t>
            </w:r>
          </w:p>
          <w:p w:rsidR="003B21B2" w:rsidRPr="00057CDD" w:rsidRDefault="003B21B2" w:rsidP="00E86A96">
            <w:pPr>
              <w:rPr>
                <w:sz w:val="20"/>
                <w:szCs w:val="20"/>
              </w:rPr>
            </w:pPr>
          </w:p>
          <w:p w:rsidR="003B21B2" w:rsidRPr="00057CDD" w:rsidRDefault="003B21B2" w:rsidP="00E86A96">
            <w:pPr>
              <w:rPr>
                <w:rFonts w:ascii="Arial" w:hAnsi="Arial" w:cs="Arial"/>
                <w:sz w:val="18"/>
                <w:szCs w:val="18"/>
              </w:rPr>
            </w:pPr>
            <w:r w:rsidRPr="00057CDD">
              <w:rPr>
                <w:sz w:val="20"/>
                <w:szCs w:val="20"/>
              </w:rPr>
              <w:fldChar w:fldCharType="begin">
                <w:ffData>
                  <w:name w:val="Check2"/>
                  <w:enabled/>
                  <w:calcOnExit w:val="0"/>
                  <w:checkBox>
                    <w:sizeAuto/>
                    <w:default w:val="0"/>
                  </w:checkBox>
                </w:ffData>
              </w:fldChar>
            </w:r>
            <w:bookmarkStart w:id="1" w:name="Check2"/>
            <w:r w:rsidRPr="00057CDD">
              <w:rPr>
                <w:sz w:val="20"/>
                <w:szCs w:val="20"/>
              </w:rPr>
              <w:instrText xml:space="preserve"> FORMCHECKBOX </w:instrText>
            </w:r>
            <w:r w:rsidR="00A404E5">
              <w:rPr>
                <w:sz w:val="20"/>
                <w:szCs w:val="20"/>
              </w:rPr>
            </w:r>
            <w:r w:rsidR="00A404E5">
              <w:rPr>
                <w:sz w:val="20"/>
                <w:szCs w:val="20"/>
              </w:rPr>
              <w:fldChar w:fldCharType="separate"/>
            </w:r>
            <w:r w:rsidRPr="00057CDD">
              <w:rPr>
                <w:sz w:val="20"/>
                <w:szCs w:val="20"/>
              </w:rPr>
              <w:fldChar w:fldCharType="end"/>
            </w:r>
            <w:bookmarkEnd w:id="1"/>
            <w:r w:rsidRPr="00057CDD">
              <w:rPr>
                <w:sz w:val="20"/>
                <w:szCs w:val="20"/>
              </w:rPr>
              <w:t xml:space="preserve">   </w:t>
            </w:r>
            <w:r w:rsidRPr="00057CDD">
              <w:rPr>
                <w:rFonts w:ascii="Arial" w:hAnsi="Arial" w:cs="Arial"/>
                <w:sz w:val="18"/>
                <w:szCs w:val="18"/>
              </w:rPr>
              <w:t xml:space="preserve">NO </w:t>
            </w:r>
            <w:r w:rsidRPr="00057CDD">
              <w:rPr>
                <w:sz w:val="20"/>
                <w:szCs w:val="20"/>
              </w:rPr>
              <w:t xml:space="preserve"> </w:t>
            </w:r>
            <w:r w:rsidRPr="00057CDD">
              <w:rPr>
                <w:rFonts w:ascii="Arial" w:hAnsi="Arial" w:cs="Arial"/>
                <w:sz w:val="18"/>
                <w:szCs w:val="18"/>
              </w:rPr>
              <w:t>(no additional information required)</w:t>
            </w:r>
          </w:p>
          <w:p w:rsidR="003B21B2" w:rsidRPr="00996FFE" w:rsidRDefault="003B21B2" w:rsidP="00E86A96">
            <w:pPr>
              <w:rPr>
                <w:sz w:val="20"/>
                <w:szCs w:val="20"/>
              </w:rPr>
            </w:pPr>
            <w:r w:rsidRPr="00996FFE">
              <w:rPr>
                <w:sz w:val="20"/>
                <w:szCs w:val="20"/>
              </w:rPr>
              <w:fldChar w:fldCharType="begin">
                <w:ffData>
                  <w:name w:val="Check5"/>
                  <w:enabled/>
                  <w:calcOnExit w:val="0"/>
                  <w:checkBox>
                    <w:sizeAuto/>
                    <w:default w:val="0"/>
                  </w:checkBox>
                </w:ffData>
              </w:fldChar>
            </w:r>
            <w:bookmarkStart w:id="2" w:name="Check5"/>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2"/>
            <w:r w:rsidRPr="00996FFE">
              <w:rPr>
                <w:sz w:val="20"/>
                <w:szCs w:val="20"/>
              </w:rPr>
              <w:t xml:space="preserve">   </w:t>
            </w:r>
            <w:r w:rsidRPr="00057CDD">
              <w:rPr>
                <w:rFonts w:ascii="Arial" w:hAnsi="Arial" w:cs="Arial"/>
                <w:sz w:val="18"/>
                <w:szCs w:val="18"/>
              </w:rPr>
              <w:t>YES</w:t>
            </w:r>
          </w:p>
        </w:tc>
        <w:tc>
          <w:tcPr>
            <w:tcW w:w="4927" w:type="dxa"/>
            <w:tcBorders>
              <w:left w:val="single" w:sz="36" w:space="0" w:color="auto"/>
            </w:tcBorders>
          </w:tcPr>
          <w:p w:rsidR="003B21B2" w:rsidRDefault="003B21B2" w:rsidP="00E86A96">
            <w:pPr>
              <w:rPr>
                <w:rFonts w:ascii="Arial" w:hAnsi="Arial" w:cs="Arial"/>
                <w:sz w:val="18"/>
                <w:szCs w:val="18"/>
              </w:rPr>
            </w:pPr>
            <w:r w:rsidRPr="00057CDD">
              <w:rPr>
                <w:rFonts w:ascii="Arial" w:hAnsi="Arial" w:cs="Arial"/>
                <w:sz w:val="18"/>
                <w:szCs w:val="18"/>
              </w:rPr>
              <w:t>Does an individual</w:t>
            </w:r>
            <w:r>
              <w:rPr>
                <w:rFonts w:ascii="Arial" w:hAnsi="Arial" w:cs="Arial"/>
                <w:sz w:val="18"/>
                <w:szCs w:val="18"/>
              </w:rPr>
              <w:t xml:space="preserve"> (or an individual’s immediate family member)</w:t>
            </w:r>
            <w:r w:rsidRPr="00057CDD">
              <w:rPr>
                <w:rFonts w:ascii="Arial" w:hAnsi="Arial" w:cs="Arial"/>
                <w:sz w:val="18"/>
                <w:szCs w:val="18"/>
              </w:rPr>
              <w:t xml:space="preserve">, who is or has been a state employee, own controlling interest (more than 4%) in the Contractor company? </w:t>
            </w:r>
          </w:p>
          <w:p w:rsidR="003B21B2" w:rsidRPr="00057CDD" w:rsidRDefault="003B21B2" w:rsidP="00E86A96">
            <w:pPr>
              <w:rPr>
                <w:rFonts w:ascii="Arial" w:hAnsi="Arial" w:cs="Arial"/>
                <w:sz w:val="18"/>
                <w:szCs w:val="18"/>
              </w:rPr>
            </w:pPr>
          </w:p>
          <w:p w:rsidR="003B21B2" w:rsidRPr="00057CDD" w:rsidRDefault="003B21B2" w:rsidP="00E86A96">
            <w:pPr>
              <w:rPr>
                <w:rFonts w:ascii="Arial" w:hAnsi="Arial" w:cs="Arial"/>
                <w:sz w:val="18"/>
                <w:szCs w:val="18"/>
              </w:rPr>
            </w:pPr>
            <w:r w:rsidRPr="00996FFE">
              <w:rPr>
                <w:sz w:val="20"/>
                <w:szCs w:val="20"/>
              </w:rPr>
              <w:fldChar w:fldCharType="begin">
                <w:ffData>
                  <w:name w:val="Check3"/>
                  <w:enabled/>
                  <w:calcOnExit w:val="0"/>
                  <w:checkBox>
                    <w:sizeAuto/>
                    <w:default w:val="0"/>
                  </w:checkBox>
                </w:ffData>
              </w:fldChar>
            </w:r>
            <w:bookmarkStart w:id="3" w:name="Check3"/>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3"/>
            <w:r w:rsidRPr="00996FFE">
              <w:rPr>
                <w:sz w:val="20"/>
                <w:szCs w:val="20"/>
              </w:rPr>
              <w:t xml:space="preserve">    </w:t>
            </w:r>
            <w:r w:rsidRPr="00057CDD">
              <w:rPr>
                <w:rFonts w:ascii="Arial" w:hAnsi="Arial" w:cs="Arial"/>
                <w:sz w:val="18"/>
                <w:szCs w:val="18"/>
              </w:rPr>
              <w:t>NO (no additional information required)</w:t>
            </w:r>
          </w:p>
          <w:p w:rsidR="003B21B2" w:rsidRPr="00996FFE" w:rsidRDefault="003B21B2" w:rsidP="00E86A96">
            <w:pPr>
              <w:rPr>
                <w:sz w:val="20"/>
                <w:szCs w:val="20"/>
              </w:rPr>
            </w:pPr>
            <w:r w:rsidRPr="00057CDD">
              <w:rPr>
                <w:rFonts w:ascii="Arial" w:hAnsi="Arial" w:cs="Arial"/>
                <w:sz w:val="18"/>
                <w:szCs w:val="18"/>
              </w:rPr>
              <w:fldChar w:fldCharType="begin">
                <w:ffData>
                  <w:name w:val="Check4"/>
                  <w:enabled/>
                  <w:calcOnExit w:val="0"/>
                  <w:checkBox>
                    <w:sizeAuto/>
                    <w:default w:val="0"/>
                  </w:checkBox>
                </w:ffData>
              </w:fldChar>
            </w:r>
            <w:bookmarkStart w:id="4" w:name="Check4"/>
            <w:r w:rsidRPr="00057CDD">
              <w:rPr>
                <w:rFonts w:ascii="Arial" w:hAnsi="Arial" w:cs="Arial"/>
                <w:sz w:val="18"/>
                <w:szCs w:val="18"/>
              </w:rPr>
              <w:instrText xml:space="preserve"> FORMCHECKBOX </w:instrText>
            </w:r>
            <w:r w:rsidR="00A404E5">
              <w:rPr>
                <w:rFonts w:ascii="Arial" w:hAnsi="Arial" w:cs="Arial"/>
                <w:sz w:val="18"/>
                <w:szCs w:val="18"/>
              </w:rPr>
            </w:r>
            <w:r w:rsidR="00A404E5">
              <w:rPr>
                <w:rFonts w:ascii="Arial" w:hAnsi="Arial" w:cs="Arial"/>
                <w:sz w:val="18"/>
                <w:szCs w:val="18"/>
              </w:rPr>
              <w:fldChar w:fldCharType="separate"/>
            </w:r>
            <w:r w:rsidRPr="00057CDD">
              <w:rPr>
                <w:rFonts w:ascii="Arial" w:hAnsi="Arial" w:cs="Arial"/>
                <w:sz w:val="18"/>
                <w:szCs w:val="18"/>
              </w:rPr>
              <w:fldChar w:fldCharType="end"/>
            </w:r>
            <w:bookmarkEnd w:id="4"/>
            <w:r w:rsidRPr="00057CDD">
              <w:rPr>
                <w:rFonts w:ascii="Arial" w:hAnsi="Arial" w:cs="Arial"/>
                <w:sz w:val="18"/>
                <w:szCs w:val="18"/>
              </w:rPr>
              <w:t xml:space="preserve">    YES</w:t>
            </w:r>
          </w:p>
        </w:tc>
      </w:tr>
      <w:tr w:rsidR="003B21B2" w:rsidRPr="00996FFE" w:rsidTr="00E86A96">
        <w:trPr>
          <w:trHeight w:val="800"/>
        </w:trPr>
        <w:tc>
          <w:tcPr>
            <w:tcW w:w="4613" w:type="dxa"/>
            <w:tcBorders>
              <w:right w:val="single" w:sz="36" w:space="0" w:color="auto"/>
            </w:tcBorders>
          </w:tcPr>
          <w:p w:rsidR="003B21B2" w:rsidRDefault="003B21B2" w:rsidP="00E86A96">
            <w:pPr>
              <w:rPr>
                <w:rFonts w:ascii="Arial" w:hAnsi="Arial" w:cs="Arial"/>
                <w:sz w:val="18"/>
                <w:szCs w:val="18"/>
              </w:rPr>
            </w:pPr>
            <w:r w:rsidRPr="00057CDD">
              <w:rPr>
                <w:rFonts w:ascii="Arial" w:hAnsi="Arial" w:cs="Arial"/>
                <w:sz w:val="18"/>
                <w:szCs w:val="18"/>
              </w:rPr>
              <w:t>Was such employment within the past six months?</w:t>
            </w:r>
          </w:p>
          <w:p w:rsidR="003B21B2" w:rsidRPr="00057CDD" w:rsidRDefault="003B21B2" w:rsidP="00E86A96">
            <w:pPr>
              <w:rPr>
                <w:rFonts w:ascii="Arial" w:hAnsi="Arial" w:cs="Arial"/>
                <w:sz w:val="18"/>
                <w:szCs w:val="18"/>
              </w:rPr>
            </w:pPr>
          </w:p>
          <w:p w:rsidR="003B21B2" w:rsidRPr="00057CDD" w:rsidRDefault="003B21B2" w:rsidP="00E86A96">
            <w:pPr>
              <w:rPr>
                <w:rFonts w:ascii="Arial" w:hAnsi="Arial" w:cs="Arial"/>
                <w:sz w:val="18"/>
                <w:szCs w:val="18"/>
              </w:rPr>
            </w:pPr>
            <w:r w:rsidRPr="00996FFE">
              <w:rPr>
                <w:sz w:val="20"/>
                <w:szCs w:val="20"/>
              </w:rPr>
              <w:fldChar w:fldCharType="begin">
                <w:ffData>
                  <w:name w:val="Check6"/>
                  <w:enabled/>
                  <w:calcOnExit w:val="0"/>
                  <w:checkBox>
                    <w:sizeAuto/>
                    <w:default w:val="0"/>
                  </w:checkBox>
                </w:ffData>
              </w:fldChar>
            </w:r>
            <w:bookmarkStart w:id="5" w:name="Check6"/>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5"/>
            <w:r w:rsidRPr="00996FFE">
              <w:rPr>
                <w:sz w:val="20"/>
                <w:szCs w:val="20"/>
              </w:rPr>
              <w:t xml:space="preserve">    </w:t>
            </w:r>
            <w:r w:rsidRPr="00057CDD">
              <w:rPr>
                <w:rFonts w:ascii="Arial" w:hAnsi="Arial" w:cs="Arial"/>
                <w:sz w:val="18"/>
                <w:szCs w:val="18"/>
              </w:rPr>
              <w:t>NO</w:t>
            </w:r>
          </w:p>
          <w:p w:rsidR="003B21B2" w:rsidRPr="00996FFE" w:rsidRDefault="003B21B2" w:rsidP="00E86A96">
            <w:pPr>
              <w:rPr>
                <w:sz w:val="20"/>
                <w:szCs w:val="20"/>
              </w:rPr>
            </w:pPr>
            <w:r w:rsidRPr="00996FFE">
              <w:rPr>
                <w:sz w:val="20"/>
                <w:szCs w:val="20"/>
              </w:rPr>
              <w:fldChar w:fldCharType="begin">
                <w:ffData>
                  <w:name w:val="Check7"/>
                  <w:enabled/>
                  <w:calcOnExit w:val="0"/>
                  <w:checkBox>
                    <w:sizeAuto/>
                    <w:default w:val="0"/>
                  </w:checkBox>
                </w:ffData>
              </w:fldChar>
            </w:r>
            <w:bookmarkStart w:id="6" w:name="Check7"/>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6"/>
            <w:r w:rsidRPr="00996FFE">
              <w:rPr>
                <w:sz w:val="20"/>
                <w:szCs w:val="20"/>
              </w:rPr>
              <w:t xml:space="preserve">    </w:t>
            </w:r>
            <w:r w:rsidRPr="00057CDD">
              <w:rPr>
                <w:rFonts w:ascii="Arial" w:hAnsi="Arial" w:cs="Arial"/>
                <w:sz w:val="18"/>
                <w:szCs w:val="18"/>
              </w:rPr>
              <w:t>YES</w:t>
            </w:r>
          </w:p>
        </w:tc>
        <w:tc>
          <w:tcPr>
            <w:tcW w:w="4927" w:type="dxa"/>
            <w:tcBorders>
              <w:left w:val="single" w:sz="36" w:space="0" w:color="auto"/>
            </w:tcBorders>
          </w:tcPr>
          <w:p w:rsidR="003B21B2" w:rsidRDefault="003B21B2" w:rsidP="00E86A96">
            <w:pPr>
              <w:rPr>
                <w:rFonts w:ascii="Arial" w:hAnsi="Arial" w:cs="Arial"/>
                <w:sz w:val="18"/>
                <w:szCs w:val="18"/>
              </w:rPr>
            </w:pPr>
            <w:r w:rsidRPr="00057CDD">
              <w:rPr>
                <w:rFonts w:ascii="Arial" w:hAnsi="Arial" w:cs="Arial"/>
                <w:sz w:val="18"/>
                <w:szCs w:val="18"/>
              </w:rPr>
              <w:t>Was such employment within the past six months?</w:t>
            </w:r>
          </w:p>
          <w:p w:rsidR="003B21B2" w:rsidRPr="00057CDD" w:rsidRDefault="003B21B2" w:rsidP="00E86A96">
            <w:pPr>
              <w:rPr>
                <w:rFonts w:ascii="Arial" w:hAnsi="Arial" w:cs="Arial"/>
                <w:sz w:val="18"/>
                <w:szCs w:val="18"/>
              </w:rPr>
            </w:pPr>
          </w:p>
          <w:p w:rsidR="003B21B2" w:rsidRPr="00996FFE" w:rsidRDefault="003B21B2" w:rsidP="00E86A96">
            <w:pPr>
              <w:rPr>
                <w:sz w:val="20"/>
                <w:szCs w:val="20"/>
              </w:rPr>
            </w:pPr>
            <w:r w:rsidRPr="00996FFE">
              <w:rPr>
                <w:sz w:val="20"/>
                <w:szCs w:val="20"/>
              </w:rPr>
              <w:fldChar w:fldCharType="begin">
                <w:ffData>
                  <w:name w:val="Check8"/>
                  <w:enabled/>
                  <w:calcOnExit w:val="0"/>
                  <w:checkBox>
                    <w:sizeAuto/>
                    <w:default w:val="0"/>
                  </w:checkBox>
                </w:ffData>
              </w:fldChar>
            </w:r>
            <w:bookmarkStart w:id="7" w:name="Check8"/>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7"/>
            <w:r w:rsidRPr="00996FFE">
              <w:rPr>
                <w:sz w:val="20"/>
                <w:szCs w:val="20"/>
              </w:rPr>
              <w:t xml:space="preserve">    </w:t>
            </w:r>
            <w:r w:rsidRPr="00057CDD">
              <w:rPr>
                <w:rFonts w:ascii="Arial" w:hAnsi="Arial" w:cs="Arial"/>
                <w:sz w:val="18"/>
                <w:szCs w:val="18"/>
              </w:rPr>
              <w:t>NO</w:t>
            </w:r>
          </w:p>
          <w:p w:rsidR="003B21B2" w:rsidRPr="00996FFE" w:rsidRDefault="003B21B2" w:rsidP="00E86A96">
            <w:pPr>
              <w:rPr>
                <w:sz w:val="20"/>
                <w:szCs w:val="20"/>
              </w:rPr>
            </w:pPr>
            <w:r w:rsidRPr="00996FFE">
              <w:rPr>
                <w:sz w:val="20"/>
                <w:szCs w:val="20"/>
              </w:rPr>
              <w:fldChar w:fldCharType="begin">
                <w:ffData>
                  <w:name w:val="Check9"/>
                  <w:enabled/>
                  <w:calcOnExit w:val="0"/>
                  <w:checkBox>
                    <w:sizeAuto/>
                    <w:default w:val="0"/>
                  </w:checkBox>
                </w:ffData>
              </w:fldChar>
            </w:r>
            <w:bookmarkStart w:id="8" w:name="Check9"/>
            <w:r w:rsidRPr="00996FFE">
              <w:rPr>
                <w:sz w:val="20"/>
                <w:szCs w:val="20"/>
              </w:rPr>
              <w:instrText xml:space="preserve"> FORMCHECKBOX </w:instrText>
            </w:r>
            <w:r w:rsidR="00A404E5">
              <w:rPr>
                <w:sz w:val="20"/>
                <w:szCs w:val="20"/>
              </w:rPr>
            </w:r>
            <w:r w:rsidR="00A404E5">
              <w:rPr>
                <w:sz w:val="20"/>
                <w:szCs w:val="20"/>
              </w:rPr>
              <w:fldChar w:fldCharType="separate"/>
            </w:r>
            <w:r w:rsidRPr="00996FFE">
              <w:rPr>
                <w:sz w:val="20"/>
                <w:szCs w:val="20"/>
              </w:rPr>
              <w:fldChar w:fldCharType="end"/>
            </w:r>
            <w:bookmarkEnd w:id="8"/>
            <w:r w:rsidRPr="00996FFE">
              <w:rPr>
                <w:sz w:val="20"/>
                <w:szCs w:val="20"/>
              </w:rPr>
              <w:t xml:space="preserve">    </w:t>
            </w:r>
            <w:r w:rsidRPr="00057CDD">
              <w:rPr>
                <w:rFonts w:ascii="Arial" w:hAnsi="Arial" w:cs="Arial"/>
                <w:sz w:val="18"/>
                <w:szCs w:val="18"/>
              </w:rPr>
              <w:t>YES</w:t>
            </w:r>
          </w:p>
        </w:tc>
      </w:tr>
      <w:tr w:rsidR="003B21B2" w:rsidRPr="00996FFE" w:rsidTr="00E86A96">
        <w:tc>
          <w:tcPr>
            <w:tcW w:w="4613" w:type="dxa"/>
            <w:tcBorders>
              <w:right w:val="single" w:sz="36" w:space="0" w:color="auto"/>
            </w:tcBorders>
          </w:tcPr>
          <w:p w:rsidR="003B21B2" w:rsidRPr="00996FFE" w:rsidRDefault="003B21B2" w:rsidP="00E86A96">
            <w:pPr>
              <w:rPr>
                <w:sz w:val="20"/>
                <w:szCs w:val="20"/>
              </w:rPr>
            </w:pPr>
          </w:p>
        </w:tc>
        <w:tc>
          <w:tcPr>
            <w:tcW w:w="4927" w:type="dxa"/>
            <w:tcBorders>
              <w:left w:val="single" w:sz="36" w:space="0" w:color="auto"/>
            </w:tcBorders>
          </w:tcPr>
          <w:p w:rsidR="003B21B2" w:rsidRPr="00996FFE" w:rsidRDefault="003B21B2" w:rsidP="00E86A96">
            <w:pPr>
              <w:rPr>
                <w:sz w:val="20"/>
                <w:szCs w:val="20"/>
              </w:rPr>
            </w:pPr>
          </w:p>
        </w:tc>
      </w:tr>
      <w:tr w:rsidR="003B21B2" w:rsidRPr="00996FFE" w:rsidTr="00E86A96">
        <w:tc>
          <w:tcPr>
            <w:tcW w:w="9540" w:type="dxa"/>
            <w:gridSpan w:val="2"/>
          </w:tcPr>
          <w:p w:rsidR="003B21B2" w:rsidRPr="0057340C" w:rsidRDefault="003B21B2" w:rsidP="00E86A96">
            <w:pPr>
              <w:rPr>
                <w:rFonts w:ascii="Arial" w:hAnsi="Arial" w:cs="Arial"/>
                <w:sz w:val="18"/>
                <w:szCs w:val="18"/>
              </w:rPr>
            </w:pPr>
          </w:p>
          <w:p w:rsidR="003B21B2" w:rsidRPr="00096E7B" w:rsidRDefault="003B21B2" w:rsidP="00E86A96">
            <w:pPr>
              <w:rPr>
                <w:rFonts w:ascii="Arial" w:hAnsi="Arial" w:cs="Arial"/>
                <w:sz w:val="18"/>
                <w:szCs w:val="20"/>
              </w:rPr>
            </w:pPr>
            <w:r>
              <w:rPr>
                <w:rFonts w:ascii="Arial" w:hAnsi="Arial" w:cs="Arial"/>
                <w:sz w:val="18"/>
                <w:szCs w:val="20"/>
              </w:rPr>
              <w:t xml:space="preserve">21. </w:t>
            </w:r>
            <w:r w:rsidRPr="00096E7B">
              <w:rPr>
                <w:rFonts w:ascii="Arial" w:hAnsi="Arial" w:cs="Arial"/>
                <w:sz w:val="18"/>
                <w:szCs w:val="20"/>
              </w:rPr>
              <w:t>Certification:  By submitting this form, I certify that I am an authorized representative of the above company and that all the information as completed above is true and accurate.</w:t>
            </w:r>
          </w:p>
          <w:p w:rsidR="003B21B2" w:rsidRPr="00096E7B" w:rsidRDefault="003B21B2" w:rsidP="00E86A96">
            <w:pPr>
              <w:ind w:left="360"/>
              <w:rPr>
                <w:rFonts w:ascii="Arial" w:hAnsi="Arial" w:cs="Arial"/>
                <w:sz w:val="18"/>
                <w:szCs w:val="20"/>
              </w:rPr>
            </w:pPr>
          </w:p>
          <w:p w:rsidR="003B21B2" w:rsidRPr="00096E7B" w:rsidRDefault="003B21B2" w:rsidP="00E86A96">
            <w:pPr>
              <w:spacing w:before="100"/>
              <w:rPr>
                <w:rFonts w:ascii="Arial" w:hAnsi="Arial" w:cs="Arial"/>
                <w:sz w:val="18"/>
                <w:szCs w:val="20"/>
              </w:rPr>
            </w:pPr>
            <w:r w:rsidRPr="00096E7B">
              <w:rPr>
                <w:rFonts w:ascii="Arial" w:hAnsi="Arial" w:cs="Arial"/>
                <w:sz w:val="18"/>
                <w:szCs w:val="20"/>
              </w:rPr>
              <w:t xml:space="preserve">        ____________________________________________________________________________</w:t>
            </w:r>
          </w:p>
          <w:p w:rsidR="003B21B2" w:rsidRPr="00996FFE" w:rsidRDefault="003B21B2" w:rsidP="00E86A96">
            <w:pPr>
              <w:rPr>
                <w:sz w:val="20"/>
                <w:szCs w:val="20"/>
              </w:rPr>
            </w:pPr>
            <w:r w:rsidRPr="00096E7B">
              <w:rPr>
                <w:rFonts w:ascii="Arial" w:hAnsi="Arial" w:cs="Arial"/>
                <w:sz w:val="18"/>
                <w:szCs w:val="20"/>
              </w:rPr>
              <w:t xml:space="preserve">        Name                                                             Title                                                            Date</w:t>
            </w:r>
          </w:p>
        </w:tc>
      </w:tr>
    </w:tbl>
    <w:p w:rsidR="003B21B2" w:rsidRDefault="003B21B2" w:rsidP="003B21B2"/>
    <w:p w:rsidR="003B21B2" w:rsidRDefault="003B21B2" w:rsidP="003B21B2">
      <w:pPr>
        <w:rPr>
          <w:rFonts w:ascii="Arial" w:hAnsi="Arial" w:cs="Arial"/>
          <w:sz w:val="18"/>
          <w:szCs w:val="18"/>
        </w:rPr>
      </w:pPr>
      <w:r w:rsidRPr="009936A7">
        <w:rPr>
          <w:rFonts w:ascii="Arial" w:hAnsi="Arial" w:cs="Arial"/>
          <w:sz w:val="18"/>
          <w:szCs w:val="18"/>
        </w:rPr>
        <w:t>*Conflict</w:t>
      </w:r>
      <w:r>
        <w:rPr>
          <w:rFonts w:ascii="Arial" w:hAnsi="Arial" w:cs="Arial"/>
          <w:sz w:val="18"/>
          <w:szCs w:val="18"/>
        </w:rPr>
        <w:t xml:space="preserve"> of Interest Policy:  </w:t>
      </w:r>
      <w:hyperlink r:id="rId23" w:history="1">
        <w:r w:rsidRPr="00F36337">
          <w:rPr>
            <w:rStyle w:val="Hyperlink"/>
            <w:rFonts w:ascii="Arial" w:hAnsi="Arial" w:cs="Arial"/>
            <w:sz w:val="18"/>
            <w:szCs w:val="18"/>
          </w:rPr>
          <w:t>https://policies.tbr.edu/policies/conflict-interest</w:t>
        </w:r>
      </w:hyperlink>
      <w:r>
        <w:rPr>
          <w:rFonts w:ascii="Arial" w:hAnsi="Arial" w:cs="Arial"/>
          <w:sz w:val="18"/>
          <w:szCs w:val="18"/>
        </w:rPr>
        <w:t xml:space="preserve"> and</w:t>
      </w:r>
    </w:p>
    <w:p w:rsidR="003B21B2" w:rsidRPr="009936A7" w:rsidRDefault="00A404E5" w:rsidP="003B21B2">
      <w:pPr>
        <w:rPr>
          <w:rFonts w:ascii="Arial" w:hAnsi="Arial" w:cs="Arial"/>
          <w:sz w:val="18"/>
          <w:szCs w:val="18"/>
        </w:rPr>
      </w:pPr>
      <w:hyperlink r:id="rId24" w:history="1">
        <w:r w:rsidR="003B21B2" w:rsidRPr="00F36337">
          <w:rPr>
            <w:rStyle w:val="Hyperlink"/>
            <w:rFonts w:ascii="Arial" w:hAnsi="Arial" w:cs="Arial"/>
            <w:sz w:val="18"/>
            <w:szCs w:val="18"/>
          </w:rPr>
          <w:t>https://policies.tbr.edu/policies/purchasing-policies-and-procedures</w:t>
        </w:r>
      </w:hyperlink>
      <w:r w:rsidR="003B21B2">
        <w:rPr>
          <w:rFonts w:ascii="Arial" w:hAnsi="Arial" w:cs="Arial"/>
          <w:sz w:val="18"/>
          <w:szCs w:val="18"/>
        </w:rPr>
        <w:t xml:space="preserve"> </w:t>
      </w:r>
      <w:r w:rsidR="003B21B2" w:rsidRPr="00E6082F">
        <w:rPr>
          <w:rFonts w:ascii="Arial" w:hAnsi="Arial" w:cs="Arial"/>
          <w:color w:val="7030A0"/>
          <w:sz w:val="18"/>
          <w:szCs w:val="18"/>
        </w:rPr>
        <w:t>-Exhibit 3</w:t>
      </w:r>
    </w:p>
    <w:p w:rsidR="00C64E21" w:rsidRDefault="00C64E21"/>
    <w:sectPr w:rsidR="00C64E21">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4E5" w:rsidRDefault="00A404E5" w:rsidP="0066587B">
      <w:r>
        <w:separator/>
      </w:r>
    </w:p>
  </w:endnote>
  <w:endnote w:type="continuationSeparator" w:id="0">
    <w:p w:rsidR="00A404E5" w:rsidRDefault="00A404E5" w:rsidP="0066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7051666"/>
      <w:docPartObj>
        <w:docPartGallery w:val="Page Numbers (Bottom of Page)"/>
        <w:docPartUnique/>
      </w:docPartObj>
    </w:sdtPr>
    <w:sdtEndPr>
      <w:rPr>
        <w:noProof/>
      </w:rPr>
    </w:sdtEndPr>
    <w:sdtContent>
      <w:p w:rsidR="0066587B" w:rsidRDefault="0066587B">
        <w:pPr>
          <w:pStyle w:val="Footer"/>
          <w:jc w:val="center"/>
        </w:pPr>
        <w:r>
          <w:fldChar w:fldCharType="begin"/>
        </w:r>
        <w:r>
          <w:instrText xml:space="preserve"> PAGE   \* MERGEFORMAT </w:instrText>
        </w:r>
        <w:r>
          <w:fldChar w:fldCharType="separate"/>
        </w:r>
        <w:r w:rsidR="00305536">
          <w:rPr>
            <w:noProof/>
          </w:rPr>
          <w:t>2</w:t>
        </w:r>
        <w:r>
          <w:rPr>
            <w:noProof/>
          </w:rPr>
          <w:fldChar w:fldCharType="end"/>
        </w:r>
      </w:p>
    </w:sdtContent>
  </w:sdt>
  <w:p w:rsidR="0066587B" w:rsidRDefault="0066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4E5" w:rsidRDefault="00A404E5" w:rsidP="0066587B">
      <w:r>
        <w:separator/>
      </w:r>
    </w:p>
  </w:footnote>
  <w:footnote w:type="continuationSeparator" w:id="0">
    <w:p w:rsidR="00A404E5" w:rsidRDefault="00A404E5" w:rsidP="00665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718B9"/>
    <w:multiLevelType w:val="hybridMultilevel"/>
    <w:tmpl w:val="885811E4"/>
    <w:lvl w:ilvl="0" w:tplc="F726E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D7AA9"/>
    <w:multiLevelType w:val="hybridMultilevel"/>
    <w:tmpl w:val="348C46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91E36"/>
    <w:multiLevelType w:val="hybridMultilevel"/>
    <w:tmpl w:val="E85CC9C4"/>
    <w:lvl w:ilvl="0" w:tplc="1FA8CFF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8F438E"/>
    <w:multiLevelType w:val="hybridMultilevel"/>
    <w:tmpl w:val="DD602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974C1A"/>
    <w:multiLevelType w:val="hybridMultilevel"/>
    <w:tmpl w:val="14AC7ED2"/>
    <w:lvl w:ilvl="0" w:tplc="A284285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94FD2"/>
    <w:multiLevelType w:val="hybridMultilevel"/>
    <w:tmpl w:val="7D6860FC"/>
    <w:lvl w:ilvl="0" w:tplc="491C49C6">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A4"/>
    <w:rsid w:val="001554D3"/>
    <w:rsid w:val="00224F1B"/>
    <w:rsid w:val="00285603"/>
    <w:rsid w:val="002E7553"/>
    <w:rsid w:val="00305536"/>
    <w:rsid w:val="003B21B2"/>
    <w:rsid w:val="00547043"/>
    <w:rsid w:val="0066587B"/>
    <w:rsid w:val="00696DFE"/>
    <w:rsid w:val="00742646"/>
    <w:rsid w:val="00860DDD"/>
    <w:rsid w:val="00954DDE"/>
    <w:rsid w:val="00A404E5"/>
    <w:rsid w:val="00B13CB7"/>
    <w:rsid w:val="00B779B5"/>
    <w:rsid w:val="00C1248D"/>
    <w:rsid w:val="00C64E21"/>
    <w:rsid w:val="00D6398F"/>
    <w:rsid w:val="00DC67F6"/>
    <w:rsid w:val="00E56400"/>
    <w:rsid w:val="00E643A4"/>
    <w:rsid w:val="00EA0415"/>
    <w:rsid w:val="00EA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E933F-792B-45A8-ACAD-6C0CBB2B9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3A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643A4"/>
    <w:pPr>
      <w:keepNext/>
      <w:jc w:val="center"/>
      <w:outlineLvl w:val="1"/>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643A4"/>
    <w:rPr>
      <w:rFonts w:ascii="Arial" w:eastAsia="Times New Roman" w:hAnsi="Arial" w:cs="Times New Roman"/>
      <w:b/>
      <w:bCs/>
      <w:sz w:val="20"/>
      <w:szCs w:val="24"/>
    </w:rPr>
  </w:style>
  <w:style w:type="character" w:styleId="Hyperlink">
    <w:name w:val="Hyperlink"/>
    <w:rsid w:val="00E643A4"/>
    <w:rPr>
      <w:color w:val="0000FF"/>
      <w:u w:val="single"/>
    </w:rPr>
  </w:style>
  <w:style w:type="paragraph" w:styleId="ListParagraph">
    <w:name w:val="List Paragraph"/>
    <w:basedOn w:val="Normal"/>
    <w:uiPriority w:val="34"/>
    <w:qFormat/>
    <w:rsid w:val="00E643A4"/>
    <w:pPr>
      <w:ind w:left="720"/>
    </w:pPr>
  </w:style>
  <w:style w:type="character" w:styleId="FollowedHyperlink">
    <w:name w:val="FollowedHyperlink"/>
    <w:basedOn w:val="DefaultParagraphFont"/>
    <w:uiPriority w:val="99"/>
    <w:semiHidden/>
    <w:unhideWhenUsed/>
    <w:rsid w:val="00E643A4"/>
    <w:rPr>
      <w:color w:val="954F72" w:themeColor="followedHyperlink"/>
      <w:u w:val="single"/>
    </w:rPr>
  </w:style>
  <w:style w:type="paragraph" w:styleId="NoSpacing">
    <w:name w:val="No Spacing"/>
    <w:uiPriority w:val="1"/>
    <w:qFormat/>
    <w:rsid w:val="00C1248D"/>
    <w:pPr>
      <w:spacing w:after="0" w:line="240" w:lineRule="auto"/>
    </w:pPr>
    <w:rPr>
      <w:rFonts w:eastAsiaTheme="minorEastAsia"/>
    </w:rPr>
  </w:style>
  <w:style w:type="paragraph" w:styleId="NormalWeb">
    <w:name w:val="Normal (Web)"/>
    <w:basedOn w:val="Normal"/>
    <w:uiPriority w:val="99"/>
    <w:unhideWhenUsed/>
    <w:rsid w:val="00C1248D"/>
  </w:style>
  <w:style w:type="paragraph" w:customStyle="1" w:styleId="Default">
    <w:name w:val="Default"/>
    <w:rsid w:val="00C1248D"/>
    <w:pPr>
      <w:autoSpaceDE w:val="0"/>
      <w:autoSpaceDN w:val="0"/>
      <w:adjustRightInd w:val="0"/>
      <w:spacing w:after="0" w:line="240" w:lineRule="auto"/>
    </w:pPr>
    <w:rPr>
      <w:rFonts w:ascii="Calibri" w:eastAsiaTheme="minorEastAsia" w:hAnsi="Calibri" w:cs="Calibri"/>
      <w:color w:val="000000"/>
      <w:sz w:val="24"/>
      <w:szCs w:val="24"/>
    </w:rPr>
  </w:style>
  <w:style w:type="paragraph" w:styleId="Header">
    <w:name w:val="header"/>
    <w:basedOn w:val="Normal"/>
    <w:link w:val="HeaderChar"/>
    <w:uiPriority w:val="99"/>
    <w:unhideWhenUsed/>
    <w:rsid w:val="0066587B"/>
    <w:pPr>
      <w:tabs>
        <w:tab w:val="center" w:pos="4680"/>
        <w:tab w:val="right" w:pos="9360"/>
      </w:tabs>
    </w:pPr>
  </w:style>
  <w:style w:type="character" w:customStyle="1" w:styleId="HeaderChar">
    <w:name w:val="Header Char"/>
    <w:basedOn w:val="DefaultParagraphFont"/>
    <w:link w:val="Header"/>
    <w:uiPriority w:val="99"/>
    <w:rsid w:val="006658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587B"/>
    <w:pPr>
      <w:tabs>
        <w:tab w:val="center" w:pos="4680"/>
        <w:tab w:val="right" w:pos="9360"/>
      </w:tabs>
    </w:pPr>
  </w:style>
  <w:style w:type="character" w:customStyle="1" w:styleId="FooterChar">
    <w:name w:val="Footer Char"/>
    <w:basedOn w:val="DefaultParagraphFont"/>
    <w:link w:val="Footer"/>
    <w:uiPriority w:val="99"/>
    <w:rsid w:val="006658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E75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5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br.edu/offices/purchasing.aspx?id=2236" TargetMode="External"/><Relationship Id="rId13" Type="http://schemas.openxmlformats.org/officeDocument/2006/relationships/hyperlink" Target="http://www.etsu.edu/procurement/purchasing/purchasers/policies.aspx" TargetMode="External"/><Relationship Id="rId18" Type="http://schemas.openxmlformats.org/officeDocument/2006/relationships/hyperlink" Target="http://www.access-board.gov/guidelines-and-standards/communications-and-it/about-the-ict-refres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http://www.etsu.edu/procurement" TargetMode="External"/><Relationship Id="rId12" Type="http://schemas.openxmlformats.org/officeDocument/2006/relationships/hyperlink" Target="http://www.tbr.edu/offices/purchasing.aspx?id=3126" TargetMode="External"/><Relationship Id="rId17" Type="http://schemas.openxmlformats.org/officeDocument/2006/relationships/hyperlink" Target="http://idpf.org/a11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3.org/TR/2008/REC-WCAG20-20081211/" TargetMode="External"/><Relationship Id="rId20" Type="http://schemas.openxmlformats.org/officeDocument/2006/relationships/hyperlink" Target="http://www.etsu.edu/procur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su.edu/procurement/purchasing/vendor_information.aspx" TargetMode="External"/><Relationship Id="rId24" Type="http://schemas.openxmlformats.org/officeDocument/2006/relationships/hyperlink" Target="https://policies.tbr.edu/policies/purchasing-policies-and-procedures" TargetMode="External"/><Relationship Id="rId5" Type="http://schemas.openxmlformats.org/officeDocument/2006/relationships/footnotes" Target="footnotes.xml"/><Relationship Id="rId15" Type="http://schemas.openxmlformats.org/officeDocument/2006/relationships/hyperlink" Target="http://www.etsu.edu/bf/fs/parking/rules.php" TargetMode="External"/><Relationship Id="rId23" Type="http://schemas.openxmlformats.org/officeDocument/2006/relationships/hyperlink" Target="https://policies.tbr.edu/policies/conflict-interest" TargetMode="External"/><Relationship Id="rId10" Type="http://schemas.openxmlformats.org/officeDocument/2006/relationships/hyperlink" Target="http://www.etsu.edu/procurement/purchasing/vendor_information.aspx" TargetMode="External"/><Relationship Id="rId19" Type="http://schemas.openxmlformats.org/officeDocument/2006/relationships/hyperlink" Target="http://www.etsu.edu/procurement" TargetMode="External"/><Relationship Id="rId4" Type="http://schemas.openxmlformats.org/officeDocument/2006/relationships/webSettings" Target="webSettings.xml"/><Relationship Id="rId9" Type="http://schemas.openxmlformats.org/officeDocument/2006/relationships/hyperlink" Target="mailto:lowed@etsu.edu" TargetMode="External"/><Relationship Id="rId14" Type="http://schemas.openxmlformats.org/officeDocument/2006/relationships/hyperlink" Target="http://www.tbr.edu/policies/default.aspx?id=1044" TargetMode="External"/><Relationship Id="rId22" Type="http://schemas.openxmlformats.org/officeDocument/2006/relationships/hyperlink" Target="https://www.sam.gov/portal/S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3481</Words>
  <Characters>19844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23279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 Doris A.</dc:creator>
  <cp:keywords/>
  <dc:description/>
  <cp:lastModifiedBy>Gray, Tyler L.</cp:lastModifiedBy>
  <cp:revision>2</cp:revision>
  <cp:lastPrinted>2017-09-13T19:33:00Z</cp:lastPrinted>
  <dcterms:created xsi:type="dcterms:W3CDTF">2017-09-14T17:11:00Z</dcterms:created>
  <dcterms:modified xsi:type="dcterms:W3CDTF">2017-09-14T17:11:00Z</dcterms:modified>
</cp:coreProperties>
</file>